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00" w:rsidRPr="006C4E52" w:rsidRDefault="00CA1200" w:rsidP="006C4E52">
      <w:pPr>
        <w:outlineLvl w:val="3"/>
        <w:rPr>
          <w:rFonts w:asciiTheme="majorHAnsi" w:hAnsiTheme="majorHAnsi"/>
          <w:b/>
        </w:rPr>
      </w:pPr>
    </w:p>
    <w:p w:rsidR="00CA1200" w:rsidRPr="006C4E52" w:rsidRDefault="00CA1200" w:rsidP="006C4E52">
      <w:pPr>
        <w:jc w:val="center"/>
        <w:outlineLvl w:val="3"/>
        <w:rPr>
          <w:rFonts w:asciiTheme="majorHAnsi" w:hAnsiTheme="majorHAnsi"/>
          <w:b/>
        </w:rPr>
      </w:pPr>
    </w:p>
    <w:p w:rsidR="00C47F19" w:rsidRPr="006C4E52" w:rsidRDefault="00C47F19" w:rsidP="006C4E52">
      <w:pPr>
        <w:jc w:val="center"/>
        <w:outlineLvl w:val="3"/>
        <w:rPr>
          <w:rFonts w:asciiTheme="majorHAnsi" w:hAnsiTheme="majorHAnsi"/>
          <w:b/>
        </w:rPr>
      </w:pPr>
      <w:r w:rsidRPr="006C4E52">
        <w:rPr>
          <w:rFonts w:asciiTheme="majorHAnsi" w:hAnsiTheme="majorHAnsi"/>
          <w:b/>
        </w:rPr>
        <w:t>УКАЗАНИЯ ЗА УЧАСТИЕ</w:t>
      </w:r>
    </w:p>
    <w:p w:rsidR="00C47F19" w:rsidRPr="006C4E52" w:rsidRDefault="00C47F19" w:rsidP="006C4E52">
      <w:pPr>
        <w:jc w:val="center"/>
        <w:outlineLvl w:val="3"/>
        <w:rPr>
          <w:rFonts w:asciiTheme="majorHAnsi" w:hAnsiTheme="majorHAnsi"/>
        </w:rPr>
      </w:pPr>
      <w:r w:rsidRPr="006C4E52">
        <w:rPr>
          <w:rFonts w:asciiTheme="majorHAnsi" w:hAnsiTheme="majorHAnsi"/>
        </w:rPr>
        <w:t>за възлагане на поръчка, по реда на Глава двадесет и шеста от ЗОП с предмет:</w:t>
      </w:r>
    </w:p>
    <w:p w:rsidR="00C47F19" w:rsidRPr="006C4E52" w:rsidRDefault="00C47F19" w:rsidP="006C4E52">
      <w:pPr>
        <w:jc w:val="center"/>
        <w:outlineLvl w:val="3"/>
        <w:rPr>
          <w:rFonts w:asciiTheme="majorHAnsi" w:hAnsiTheme="majorHAnsi"/>
          <w:lang w:val="ru-RU"/>
        </w:rPr>
      </w:pPr>
    </w:p>
    <w:p w:rsidR="00C47F19" w:rsidRPr="006C4E52" w:rsidRDefault="00C47F19" w:rsidP="00E10CD5">
      <w:pPr>
        <w:pStyle w:val="BodyTextIndent"/>
        <w:tabs>
          <w:tab w:val="left" w:pos="4140"/>
          <w:tab w:val="left" w:pos="5745"/>
        </w:tabs>
        <w:ind w:left="0" w:firstLine="851"/>
        <w:jc w:val="both"/>
        <w:rPr>
          <w:rFonts w:asciiTheme="majorHAnsi" w:hAnsiTheme="majorHAnsi"/>
          <w:b/>
        </w:rPr>
      </w:pPr>
      <w:r w:rsidRPr="006C4E52">
        <w:rPr>
          <w:rFonts w:asciiTheme="majorHAnsi" w:hAnsiTheme="majorHAnsi"/>
          <w:b/>
        </w:rPr>
        <w:t>„</w:t>
      </w:r>
      <w:r w:rsidR="003B6895">
        <w:rPr>
          <w:rFonts w:asciiTheme="majorHAnsi" w:hAnsiTheme="majorHAnsi"/>
          <w:b/>
        </w:rPr>
        <w:t>Изработване</w:t>
      </w:r>
      <w:r w:rsidR="00F72EA1" w:rsidRPr="006C4E52">
        <w:rPr>
          <w:rFonts w:asciiTheme="majorHAnsi" w:hAnsiTheme="majorHAnsi"/>
          <w:b/>
        </w:rPr>
        <w:t xml:space="preserve"> и доставка на информационни </w:t>
      </w:r>
      <w:proofErr w:type="spellStart"/>
      <w:r w:rsidR="00F72EA1" w:rsidRPr="006C4E52">
        <w:rPr>
          <w:rFonts w:asciiTheme="majorHAnsi" w:hAnsiTheme="majorHAnsi"/>
          <w:b/>
        </w:rPr>
        <w:t>брандирани</w:t>
      </w:r>
      <w:proofErr w:type="spellEnd"/>
      <w:r w:rsidR="00F72EA1" w:rsidRPr="006C4E52">
        <w:rPr>
          <w:rFonts w:asciiTheme="majorHAnsi" w:hAnsiTheme="majorHAnsi"/>
          <w:b/>
        </w:rPr>
        <w:t xml:space="preserve"> материали за обезпечаване нуждите на Министерство на външните работи във </w:t>
      </w:r>
      <w:proofErr w:type="spellStart"/>
      <w:r w:rsidR="00F72EA1" w:rsidRPr="006C4E52">
        <w:rPr>
          <w:rFonts w:asciiTheme="majorHAnsi" w:hAnsiTheme="majorHAnsi"/>
          <w:b/>
          <w:lang w:val="ru-RU"/>
        </w:rPr>
        <w:t>връзка</w:t>
      </w:r>
      <w:proofErr w:type="spellEnd"/>
      <w:r w:rsidR="00F72EA1" w:rsidRPr="006C4E52">
        <w:rPr>
          <w:rFonts w:asciiTheme="majorHAnsi" w:hAnsiTheme="majorHAnsi"/>
          <w:b/>
          <w:lang w:val="ru-RU"/>
        </w:rPr>
        <w:t xml:space="preserve"> с </w:t>
      </w:r>
      <w:proofErr w:type="spellStart"/>
      <w:r w:rsidR="00F72EA1" w:rsidRPr="006C4E52">
        <w:rPr>
          <w:rFonts w:asciiTheme="majorHAnsi" w:hAnsiTheme="majorHAnsi"/>
          <w:b/>
          <w:lang w:val="ru-RU"/>
        </w:rPr>
        <w:t>Българското</w:t>
      </w:r>
      <w:proofErr w:type="spellEnd"/>
      <w:r w:rsidR="00F72EA1" w:rsidRPr="006C4E52">
        <w:rPr>
          <w:rFonts w:asciiTheme="majorHAnsi" w:hAnsiTheme="majorHAnsi"/>
          <w:b/>
          <w:lang w:val="ru-RU"/>
        </w:rPr>
        <w:t xml:space="preserve"> </w:t>
      </w:r>
      <w:proofErr w:type="spellStart"/>
      <w:r w:rsidR="00F72EA1" w:rsidRPr="006C4E52">
        <w:rPr>
          <w:rFonts w:asciiTheme="majorHAnsi" w:hAnsiTheme="majorHAnsi"/>
          <w:b/>
          <w:lang w:val="ru-RU"/>
        </w:rPr>
        <w:t>пред</w:t>
      </w:r>
      <w:r w:rsidR="00F7546D" w:rsidRPr="006C4E52">
        <w:rPr>
          <w:rFonts w:asciiTheme="majorHAnsi" w:hAnsiTheme="majorHAnsi"/>
          <w:b/>
          <w:lang w:val="ru-RU"/>
        </w:rPr>
        <w:t>седателство</w:t>
      </w:r>
      <w:proofErr w:type="spellEnd"/>
      <w:r w:rsidR="00F7546D" w:rsidRPr="006C4E52">
        <w:rPr>
          <w:rFonts w:asciiTheme="majorHAnsi" w:hAnsiTheme="majorHAnsi"/>
          <w:b/>
          <w:lang w:val="ru-RU"/>
        </w:rPr>
        <w:t xml:space="preserve"> на </w:t>
      </w:r>
      <w:proofErr w:type="spellStart"/>
      <w:r w:rsidR="00F7546D" w:rsidRPr="006C4E52">
        <w:rPr>
          <w:rFonts w:asciiTheme="majorHAnsi" w:hAnsiTheme="majorHAnsi"/>
          <w:b/>
          <w:lang w:val="ru-RU"/>
        </w:rPr>
        <w:t>Организацията</w:t>
      </w:r>
      <w:proofErr w:type="spellEnd"/>
      <w:r w:rsidR="00F7546D" w:rsidRPr="006C4E52">
        <w:rPr>
          <w:rFonts w:asciiTheme="majorHAnsi" w:hAnsiTheme="majorHAnsi"/>
          <w:b/>
          <w:lang w:val="ru-RU"/>
        </w:rPr>
        <w:t xml:space="preserve"> за </w:t>
      </w:r>
      <w:proofErr w:type="spellStart"/>
      <w:r w:rsidR="00F72EA1" w:rsidRPr="006C4E52">
        <w:rPr>
          <w:rFonts w:asciiTheme="majorHAnsi" w:hAnsiTheme="majorHAnsi"/>
          <w:b/>
          <w:lang w:val="ru-RU"/>
        </w:rPr>
        <w:t>черноморско</w:t>
      </w:r>
      <w:proofErr w:type="spellEnd"/>
      <w:r w:rsidR="00F72EA1" w:rsidRPr="006C4E52">
        <w:rPr>
          <w:rFonts w:asciiTheme="majorHAnsi" w:hAnsiTheme="majorHAnsi"/>
          <w:b/>
          <w:lang w:val="ru-RU"/>
        </w:rPr>
        <w:t xml:space="preserve"> </w:t>
      </w:r>
      <w:proofErr w:type="spellStart"/>
      <w:r w:rsidR="00F72EA1" w:rsidRPr="006C4E52">
        <w:rPr>
          <w:rFonts w:asciiTheme="majorHAnsi" w:hAnsiTheme="majorHAnsi"/>
          <w:b/>
          <w:lang w:val="ru-RU"/>
        </w:rPr>
        <w:t>икономическо</w:t>
      </w:r>
      <w:proofErr w:type="spellEnd"/>
      <w:r w:rsidR="00F72EA1" w:rsidRPr="006C4E52">
        <w:rPr>
          <w:rFonts w:asciiTheme="majorHAnsi" w:hAnsiTheme="majorHAnsi"/>
          <w:b/>
          <w:lang w:val="ru-RU"/>
        </w:rPr>
        <w:t xml:space="preserve"> </w:t>
      </w:r>
      <w:proofErr w:type="spellStart"/>
      <w:r w:rsidR="00F72EA1" w:rsidRPr="006C4E52">
        <w:rPr>
          <w:rFonts w:asciiTheme="majorHAnsi" w:hAnsiTheme="majorHAnsi"/>
          <w:b/>
          <w:lang w:val="ru-RU"/>
        </w:rPr>
        <w:t>сътрудничество</w:t>
      </w:r>
      <w:proofErr w:type="spellEnd"/>
      <w:r w:rsidR="00F72EA1" w:rsidRPr="006C4E52">
        <w:rPr>
          <w:rFonts w:asciiTheme="majorHAnsi" w:hAnsiTheme="majorHAnsi"/>
          <w:b/>
          <w:lang w:val="ru-RU"/>
        </w:rPr>
        <w:t xml:space="preserve"> 2019г.</w:t>
      </w:r>
      <w:r w:rsidR="00F72EA1" w:rsidRPr="006C4E52">
        <w:rPr>
          <w:rFonts w:asciiTheme="majorHAnsi" w:hAnsiTheme="majorHAnsi"/>
          <w:b/>
        </w:rPr>
        <w:t xml:space="preserve"> ”</w:t>
      </w:r>
      <w:r w:rsidR="0006455E" w:rsidRPr="006C4E52">
        <w:rPr>
          <w:rFonts w:asciiTheme="majorHAnsi" w:hAnsiTheme="majorHAnsi"/>
          <w:b/>
        </w:rPr>
        <w:t xml:space="preserve"> с две обособени позиции:</w:t>
      </w:r>
    </w:p>
    <w:p w:rsidR="00E10CD5" w:rsidRPr="00E10CD5" w:rsidRDefault="00E10CD5" w:rsidP="00E10CD5">
      <w:pPr>
        <w:pStyle w:val="Default"/>
        <w:numPr>
          <w:ilvl w:val="0"/>
          <w:numId w:val="28"/>
        </w:numPr>
        <w:tabs>
          <w:tab w:val="left" w:pos="1134"/>
        </w:tabs>
        <w:spacing w:before="120" w:after="120"/>
        <w:ind w:left="0" w:firstLine="851"/>
        <w:jc w:val="both"/>
        <w:rPr>
          <w:rFonts w:asciiTheme="majorHAnsi" w:hAnsiTheme="majorHAnsi"/>
          <w:b/>
          <w:color w:val="auto"/>
        </w:rPr>
      </w:pPr>
      <w:r w:rsidRPr="00E10CD5">
        <w:rPr>
          <w:rFonts w:asciiTheme="majorHAnsi" w:hAnsiTheme="majorHAnsi"/>
          <w:b/>
          <w:color w:val="auto"/>
        </w:rPr>
        <w:t xml:space="preserve">Обособена позиция № 1 „Изработване и доставка на бележници, папки и хартиени торбички, </w:t>
      </w:r>
      <w:proofErr w:type="spellStart"/>
      <w:r w:rsidRPr="00E10CD5">
        <w:rPr>
          <w:rFonts w:asciiTheme="majorHAnsi" w:hAnsiTheme="majorHAnsi"/>
          <w:b/>
          <w:color w:val="auto"/>
        </w:rPr>
        <w:t>брандирани</w:t>
      </w:r>
      <w:proofErr w:type="spellEnd"/>
      <w:r w:rsidRPr="00E10CD5">
        <w:rPr>
          <w:rFonts w:asciiTheme="majorHAnsi" w:hAnsiTheme="majorHAnsi"/>
          <w:b/>
          <w:color w:val="auto"/>
        </w:rPr>
        <w:t xml:space="preserve"> с логото на Българското председателство на Организацията за черноморско икономическо сътрудничество“;</w:t>
      </w:r>
    </w:p>
    <w:p w:rsidR="00E10CD5" w:rsidRPr="00E10CD5" w:rsidRDefault="00E10CD5" w:rsidP="00E10CD5">
      <w:pPr>
        <w:pStyle w:val="Default"/>
        <w:numPr>
          <w:ilvl w:val="0"/>
          <w:numId w:val="28"/>
        </w:numPr>
        <w:tabs>
          <w:tab w:val="left" w:pos="1134"/>
        </w:tabs>
        <w:spacing w:before="120" w:after="120"/>
        <w:ind w:left="0" w:firstLine="851"/>
        <w:jc w:val="both"/>
        <w:rPr>
          <w:rFonts w:asciiTheme="majorHAnsi" w:hAnsiTheme="majorHAnsi"/>
          <w:b/>
          <w:color w:val="auto"/>
        </w:rPr>
      </w:pPr>
      <w:r w:rsidRPr="00E10CD5">
        <w:rPr>
          <w:rFonts w:asciiTheme="majorHAnsi" w:hAnsiTheme="majorHAnsi"/>
          <w:b/>
          <w:color w:val="auto"/>
        </w:rPr>
        <w:t xml:space="preserve">Обособена позиция № 2 „Изработване и доставка на бележници, химикалки, табелки, покани и пликове за тях, баджове, банери, винил и пинове, </w:t>
      </w:r>
      <w:proofErr w:type="spellStart"/>
      <w:r w:rsidRPr="00E10CD5">
        <w:rPr>
          <w:rFonts w:asciiTheme="majorHAnsi" w:hAnsiTheme="majorHAnsi"/>
          <w:b/>
          <w:color w:val="auto"/>
        </w:rPr>
        <w:t>брандирани</w:t>
      </w:r>
      <w:proofErr w:type="spellEnd"/>
      <w:r w:rsidRPr="00E10CD5">
        <w:rPr>
          <w:rFonts w:asciiTheme="majorHAnsi" w:hAnsiTheme="majorHAnsi"/>
          <w:b/>
          <w:color w:val="auto"/>
        </w:rPr>
        <w:t xml:space="preserve"> с логото на Българското председателство на Организацията за черноморско икономическо сътрудничество“. </w:t>
      </w:r>
    </w:p>
    <w:p w:rsidR="007B60D6" w:rsidRPr="006C4E52" w:rsidRDefault="00AA6C60" w:rsidP="006C4E52">
      <w:pPr>
        <w:pStyle w:val="Default"/>
        <w:spacing w:before="120" w:after="120"/>
        <w:ind w:firstLine="851"/>
        <w:jc w:val="both"/>
        <w:rPr>
          <w:rFonts w:asciiTheme="majorHAnsi" w:eastAsia="Times New Roman" w:hAnsiTheme="majorHAnsi"/>
          <w:i/>
        </w:rPr>
      </w:pPr>
      <w:r w:rsidRPr="006C4E52">
        <w:rPr>
          <w:rFonts w:asciiTheme="majorHAnsi" w:hAnsiTheme="majorHAnsi"/>
          <w:b/>
          <w:i/>
          <w:color w:val="auto"/>
        </w:rPr>
        <w:t>Важно:</w:t>
      </w:r>
      <w:r w:rsidRPr="006C4E52">
        <w:rPr>
          <w:rFonts w:asciiTheme="majorHAnsi" w:hAnsiTheme="majorHAnsi"/>
          <w:i/>
          <w:color w:val="auto"/>
        </w:rPr>
        <w:t xml:space="preserve"> Обособена позиция № 1 е запазена на основание чл. 12, ал. 1, т. 1 от ЗОП и в нея могат да участват лица, при условие че най-малко 30 на 100 от списъчния им състав е от хора с увреждания или такива в неравностойно положение.</w:t>
      </w:r>
      <w:r w:rsidRPr="006C4E52">
        <w:rPr>
          <w:rStyle w:val="ala2"/>
          <w:rFonts w:asciiTheme="majorHAnsi" w:hAnsiTheme="majorHAnsi"/>
          <w:i/>
          <w:color w:val="auto"/>
        </w:rPr>
        <w:t xml:space="preserve"> </w:t>
      </w:r>
      <w:r w:rsidRPr="006C4E52">
        <w:rPr>
          <w:rFonts w:asciiTheme="majorHAnsi" w:eastAsia="Times New Roman" w:hAnsiTheme="majorHAnsi"/>
          <w:i/>
        </w:rPr>
        <w:t>Тези лица трябва да са регистрирани като специализирани предприятия или кооперации на хора с увреждания най-малко 3 години преди датата на откриване на настоящата процедура за възлагане на обществената поръчка. Специализирани предприятия или кооперации на хора с увреждания могат да участват в запазена</w:t>
      </w:r>
      <w:r w:rsidR="007B60D6" w:rsidRPr="006C4E52">
        <w:rPr>
          <w:rFonts w:asciiTheme="majorHAnsi" w:eastAsia="Times New Roman" w:hAnsiTheme="majorHAnsi"/>
          <w:i/>
        </w:rPr>
        <w:t>та</w:t>
      </w:r>
      <w:r w:rsidRPr="006C4E52">
        <w:rPr>
          <w:rFonts w:asciiTheme="majorHAnsi" w:eastAsia="Times New Roman" w:hAnsiTheme="majorHAnsi"/>
          <w:i/>
        </w:rPr>
        <w:t xml:space="preserve"> обществена поръч</w:t>
      </w:r>
      <w:r w:rsidR="007B60D6" w:rsidRPr="006C4E52">
        <w:rPr>
          <w:rFonts w:asciiTheme="majorHAnsi" w:eastAsia="Times New Roman" w:hAnsiTheme="majorHAnsi"/>
          <w:i/>
        </w:rPr>
        <w:t>ка (Обособена позиция № 1)</w:t>
      </w:r>
      <w:r w:rsidRPr="006C4E52">
        <w:rPr>
          <w:rFonts w:asciiTheme="majorHAnsi" w:eastAsia="Times New Roman" w:hAnsiTheme="majorHAnsi"/>
          <w:i/>
        </w:rPr>
        <w:t xml:space="preserve">, при условие че могат да изпълнят най-малко 80 на сто от нейния предмет със собствени машини, съоръжения и човешки ресурс. За изпълнение на условието те могат да използват подизпълнители или да се позоват на капацитета на трети лица, ако подизпълнителите или третите лица са специализирани предприятия или кооперации на хора с увреждания. </w:t>
      </w:r>
    </w:p>
    <w:p w:rsidR="007B60D6" w:rsidRPr="006C4E52" w:rsidRDefault="007B60D6" w:rsidP="006C4E52">
      <w:pPr>
        <w:pStyle w:val="Default"/>
        <w:spacing w:before="120" w:after="120"/>
        <w:ind w:firstLine="851"/>
        <w:jc w:val="both"/>
        <w:rPr>
          <w:rFonts w:asciiTheme="majorHAnsi" w:eastAsia="Times New Roman" w:hAnsiTheme="majorHAnsi"/>
          <w:i/>
        </w:rPr>
      </w:pPr>
      <w:r w:rsidRPr="006C4E52">
        <w:rPr>
          <w:rFonts w:asciiTheme="majorHAnsi" w:eastAsia="Times New Roman" w:hAnsiTheme="majorHAnsi"/>
          <w:i/>
        </w:rPr>
        <w:t>Забележка:</w:t>
      </w:r>
      <w:r w:rsidR="00225D8C" w:rsidRPr="006C4E52">
        <w:rPr>
          <w:rFonts w:asciiTheme="majorHAnsi" w:eastAsia="Times New Roman" w:hAnsiTheme="majorHAnsi"/>
          <w:i/>
        </w:rPr>
        <w:t xml:space="preserve"> </w:t>
      </w:r>
      <w:r w:rsidRPr="006C4E52">
        <w:rPr>
          <w:rFonts w:asciiTheme="majorHAnsi" w:eastAsia="Times New Roman" w:hAnsiTheme="majorHAnsi"/>
          <w:i/>
        </w:rPr>
        <w:t>При определяне на ресурса в обема на собствения ресурс се включват</w:t>
      </w:r>
      <w:r w:rsidR="00225D8C" w:rsidRPr="006C4E52">
        <w:rPr>
          <w:rFonts w:asciiTheme="majorHAnsi" w:eastAsia="Times New Roman" w:hAnsiTheme="majorHAnsi"/>
          <w:i/>
        </w:rPr>
        <w:t xml:space="preserve"> необходимите разходи за суровини и материали, енергия, горива, водоснабдяване, лицензи и др. подобни, независимо, че доставчиците им не  са специализирани предприятия или кооперации на хора с увреждания.</w:t>
      </w:r>
    </w:p>
    <w:p w:rsidR="00AA6C60" w:rsidRPr="006C4E52" w:rsidRDefault="00AA6C60" w:rsidP="006C4E52">
      <w:pPr>
        <w:pStyle w:val="Default"/>
        <w:spacing w:before="120" w:after="120"/>
        <w:ind w:firstLine="851"/>
        <w:jc w:val="both"/>
        <w:rPr>
          <w:rFonts w:asciiTheme="majorHAnsi" w:hAnsiTheme="majorHAnsi"/>
          <w:i/>
          <w:color w:val="auto"/>
        </w:rPr>
      </w:pPr>
      <w:r w:rsidRPr="006C4E52">
        <w:rPr>
          <w:rFonts w:asciiTheme="majorHAnsi" w:eastAsia="Times New Roman" w:hAnsiTheme="majorHAnsi"/>
          <w:b/>
          <w:i/>
          <w:u w:val="single"/>
        </w:rPr>
        <w:t xml:space="preserve">В обществената поръчка по </w:t>
      </w:r>
      <w:r w:rsidRPr="006C4E52">
        <w:rPr>
          <w:rFonts w:asciiTheme="majorHAnsi" w:hAnsiTheme="majorHAnsi"/>
          <w:b/>
          <w:i/>
          <w:color w:val="auto"/>
          <w:u w:val="single"/>
        </w:rPr>
        <w:t xml:space="preserve">Обособена позиция № </w:t>
      </w:r>
      <w:r w:rsidR="007B60D6" w:rsidRPr="006C4E52">
        <w:rPr>
          <w:rFonts w:asciiTheme="majorHAnsi" w:hAnsiTheme="majorHAnsi"/>
          <w:b/>
          <w:i/>
          <w:color w:val="auto"/>
          <w:u w:val="single"/>
        </w:rPr>
        <w:t>1</w:t>
      </w:r>
      <w:r w:rsidRPr="006C4E52">
        <w:rPr>
          <w:rFonts w:asciiTheme="majorHAnsi" w:hAnsiTheme="majorHAnsi"/>
          <w:b/>
          <w:i/>
          <w:color w:val="auto"/>
          <w:u w:val="single"/>
        </w:rPr>
        <w:t>, запазена на основание чл. 12, ал. 1, т. 1 от ЗОП</w:t>
      </w:r>
      <w:r w:rsidRPr="006C4E52">
        <w:rPr>
          <w:rFonts w:asciiTheme="majorHAnsi" w:eastAsia="Times New Roman" w:hAnsiTheme="majorHAnsi"/>
          <w:b/>
          <w:i/>
          <w:u w:val="single"/>
        </w:rPr>
        <w:t xml:space="preserve"> могат да участват и други заинтересовани лица, но офертите им се разглеждат само ако няма допуснати оферти на специализирани предприятия или кооперации на хора с увреждания.</w:t>
      </w:r>
    </w:p>
    <w:p w:rsidR="00C47F19" w:rsidRPr="006C4E52" w:rsidRDefault="00225D8C" w:rsidP="006C4E52">
      <w:pPr>
        <w:jc w:val="both"/>
        <w:outlineLvl w:val="3"/>
        <w:rPr>
          <w:rFonts w:asciiTheme="majorHAnsi" w:hAnsiTheme="majorHAnsi"/>
          <w:b/>
          <w:lang w:val="ru-RU"/>
        </w:rPr>
      </w:pPr>
      <w:r w:rsidRPr="006C4E52">
        <w:rPr>
          <w:rFonts w:asciiTheme="majorHAnsi" w:hAnsiTheme="majorHAnsi"/>
          <w:b/>
          <w:lang w:val="ru-RU"/>
        </w:rPr>
        <w:tab/>
      </w:r>
      <w:proofErr w:type="spellStart"/>
      <w:r w:rsidRPr="006C4E52">
        <w:rPr>
          <w:rFonts w:asciiTheme="majorHAnsi" w:hAnsiTheme="majorHAnsi"/>
          <w:b/>
          <w:lang w:val="ru-RU"/>
        </w:rPr>
        <w:t>Всеки</w:t>
      </w:r>
      <w:proofErr w:type="spellEnd"/>
      <w:r w:rsidRPr="006C4E52">
        <w:rPr>
          <w:rFonts w:asciiTheme="majorHAnsi" w:hAnsiTheme="majorHAnsi"/>
          <w:b/>
          <w:lang w:val="ru-RU"/>
        </w:rPr>
        <w:t xml:space="preserve"> участник </w:t>
      </w:r>
      <w:proofErr w:type="spellStart"/>
      <w:r w:rsidRPr="006C4E52">
        <w:rPr>
          <w:rFonts w:asciiTheme="majorHAnsi" w:hAnsiTheme="majorHAnsi"/>
          <w:b/>
          <w:lang w:val="ru-RU"/>
        </w:rPr>
        <w:t>може</w:t>
      </w:r>
      <w:proofErr w:type="spellEnd"/>
      <w:r w:rsidRPr="006C4E52">
        <w:rPr>
          <w:rFonts w:asciiTheme="majorHAnsi" w:hAnsiTheme="majorHAnsi"/>
          <w:b/>
          <w:lang w:val="ru-RU"/>
        </w:rPr>
        <w:t xml:space="preserve"> да </w:t>
      </w:r>
      <w:proofErr w:type="spellStart"/>
      <w:r w:rsidRPr="006C4E52">
        <w:rPr>
          <w:rFonts w:asciiTheme="majorHAnsi" w:hAnsiTheme="majorHAnsi"/>
          <w:b/>
          <w:lang w:val="ru-RU"/>
        </w:rPr>
        <w:t>подава</w:t>
      </w:r>
      <w:proofErr w:type="spellEnd"/>
      <w:r w:rsidRPr="006C4E52">
        <w:rPr>
          <w:rFonts w:asciiTheme="majorHAnsi" w:hAnsiTheme="majorHAnsi"/>
          <w:b/>
          <w:lang w:val="ru-RU"/>
        </w:rPr>
        <w:t xml:space="preserve"> оферта за </w:t>
      </w:r>
      <w:proofErr w:type="spellStart"/>
      <w:r w:rsidRPr="006C4E52">
        <w:rPr>
          <w:rFonts w:asciiTheme="majorHAnsi" w:hAnsiTheme="majorHAnsi"/>
          <w:b/>
          <w:lang w:val="ru-RU"/>
        </w:rPr>
        <w:t>една</w:t>
      </w:r>
      <w:proofErr w:type="spellEnd"/>
      <w:r w:rsidRPr="006C4E52">
        <w:rPr>
          <w:rFonts w:asciiTheme="majorHAnsi" w:hAnsiTheme="majorHAnsi"/>
          <w:b/>
          <w:lang w:val="ru-RU"/>
        </w:rPr>
        <w:t xml:space="preserve"> или за </w:t>
      </w:r>
      <w:proofErr w:type="spellStart"/>
      <w:r w:rsidRPr="006C4E52">
        <w:rPr>
          <w:rFonts w:asciiTheme="majorHAnsi" w:hAnsiTheme="majorHAnsi"/>
          <w:b/>
          <w:lang w:val="ru-RU"/>
        </w:rPr>
        <w:t>всички</w:t>
      </w:r>
      <w:proofErr w:type="spellEnd"/>
      <w:r w:rsidRPr="006C4E52">
        <w:rPr>
          <w:rFonts w:asciiTheme="majorHAnsi" w:hAnsiTheme="majorHAnsi"/>
          <w:b/>
          <w:lang w:val="ru-RU"/>
        </w:rPr>
        <w:t xml:space="preserve"> </w:t>
      </w:r>
      <w:proofErr w:type="spellStart"/>
      <w:r w:rsidRPr="006C4E52">
        <w:rPr>
          <w:rFonts w:asciiTheme="majorHAnsi" w:hAnsiTheme="majorHAnsi"/>
          <w:b/>
          <w:lang w:val="ru-RU"/>
        </w:rPr>
        <w:t>обособени</w:t>
      </w:r>
      <w:proofErr w:type="spellEnd"/>
      <w:r w:rsidRPr="006C4E52">
        <w:rPr>
          <w:rFonts w:asciiTheme="majorHAnsi" w:hAnsiTheme="majorHAnsi"/>
          <w:b/>
          <w:lang w:val="ru-RU"/>
        </w:rPr>
        <w:t xml:space="preserve"> позиции.</w:t>
      </w:r>
    </w:p>
    <w:p w:rsidR="00225D8C" w:rsidRPr="006C4E52" w:rsidRDefault="00225D8C" w:rsidP="006C4E52">
      <w:pPr>
        <w:jc w:val="both"/>
        <w:outlineLvl w:val="3"/>
        <w:rPr>
          <w:rFonts w:asciiTheme="majorHAnsi" w:hAnsiTheme="majorHAnsi"/>
          <w:b/>
          <w:lang w:val="ru-RU"/>
        </w:rPr>
      </w:pPr>
    </w:p>
    <w:p w:rsidR="00225D8C" w:rsidRPr="006C4E52" w:rsidRDefault="00225D8C" w:rsidP="006C4E52">
      <w:pPr>
        <w:jc w:val="both"/>
        <w:outlineLvl w:val="3"/>
        <w:rPr>
          <w:rFonts w:asciiTheme="majorHAnsi" w:hAnsiTheme="majorHAnsi"/>
          <w:b/>
          <w:lang w:val="ru-RU"/>
        </w:rPr>
      </w:pPr>
    </w:p>
    <w:p w:rsidR="00C47F19" w:rsidRPr="006C4E52" w:rsidRDefault="00C47F19"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6C4E52">
        <w:rPr>
          <w:rFonts w:asciiTheme="majorHAnsi" w:hAnsiTheme="majorHAnsi"/>
          <w:sz w:val="24"/>
          <w:szCs w:val="24"/>
          <w:lang w:val="ru-RU"/>
        </w:rPr>
        <w:t>І. ОПИСАНИЕ НА ПРЕДМЕТА НА ОБЩЕСТВЕНАТА ПОРЪЧКА</w:t>
      </w:r>
    </w:p>
    <w:p w:rsidR="009B714D" w:rsidRPr="006C4E52" w:rsidRDefault="00AA6C60" w:rsidP="006C4E52">
      <w:pPr>
        <w:shd w:val="clear" w:color="auto" w:fill="FFFFFF"/>
        <w:tabs>
          <w:tab w:val="left" w:pos="567"/>
        </w:tabs>
        <w:rPr>
          <w:rFonts w:asciiTheme="majorHAnsi" w:hAnsiTheme="majorHAnsi"/>
          <w:b/>
        </w:rPr>
      </w:pPr>
      <w:bookmarkStart w:id="0" w:name="_Toc383788136"/>
      <w:bookmarkStart w:id="1" w:name="_Toc411333399"/>
      <w:r w:rsidRPr="006C4E52">
        <w:rPr>
          <w:rFonts w:asciiTheme="majorHAnsi" w:hAnsiTheme="majorHAnsi"/>
          <w:b/>
        </w:rPr>
        <w:tab/>
      </w:r>
    </w:p>
    <w:p w:rsidR="00AA6C60" w:rsidRPr="006C4E52" w:rsidRDefault="009B714D" w:rsidP="006C4E52">
      <w:pPr>
        <w:shd w:val="clear" w:color="auto" w:fill="FFFFFF"/>
        <w:tabs>
          <w:tab w:val="left" w:pos="567"/>
        </w:tabs>
        <w:rPr>
          <w:rFonts w:asciiTheme="majorHAnsi" w:hAnsiTheme="majorHAnsi"/>
          <w:b/>
          <w:lang w:val="en-US"/>
        </w:rPr>
      </w:pPr>
      <w:r w:rsidRPr="006C4E52">
        <w:rPr>
          <w:rFonts w:asciiTheme="majorHAnsi" w:hAnsiTheme="majorHAnsi"/>
          <w:b/>
        </w:rPr>
        <w:tab/>
      </w:r>
      <w:r w:rsidR="00AA6C60" w:rsidRPr="006C4E52">
        <w:rPr>
          <w:rFonts w:asciiTheme="majorHAnsi" w:hAnsiTheme="majorHAnsi"/>
          <w:b/>
        </w:rPr>
        <w:t>1. Обект</w:t>
      </w:r>
      <w:r w:rsidR="00AA6C60" w:rsidRPr="006C4E52">
        <w:rPr>
          <w:rFonts w:asciiTheme="majorHAnsi" w:hAnsiTheme="majorHAnsi"/>
        </w:rPr>
        <w:t xml:space="preserve"> на обществената поръчка е „услуга” по смисъла на чл. 3, ал. 1, т. 3 от Закона за обществените поръчки </w:t>
      </w:r>
      <w:r w:rsidR="00AA6C60" w:rsidRPr="006C4E52">
        <w:rPr>
          <w:rFonts w:asciiTheme="majorHAnsi" w:hAnsiTheme="majorHAnsi"/>
          <w:lang w:val="en-US"/>
        </w:rPr>
        <w:t>(</w:t>
      </w:r>
      <w:r w:rsidR="00AA6C60" w:rsidRPr="006C4E52">
        <w:rPr>
          <w:rFonts w:asciiTheme="majorHAnsi" w:hAnsiTheme="majorHAnsi"/>
        </w:rPr>
        <w:t>ЗОП</w:t>
      </w:r>
      <w:r w:rsidR="00AA6C60" w:rsidRPr="006C4E52">
        <w:rPr>
          <w:rFonts w:asciiTheme="majorHAnsi" w:hAnsiTheme="majorHAnsi"/>
          <w:lang w:val="en-US"/>
        </w:rPr>
        <w:t>)</w:t>
      </w:r>
      <w:r w:rsidR="00AA6C60" w:rsidRPr="006C4E52">
        <w:rPr>
          <w:rFonts w:asciiTheme="majorHAnsi" w:hAnsiTheme="majorHAnsi"/>
        </w:rPr>
        <w:t>.</w:t>
      </w:r>
      <w:r w:rsidR="00AA6C60" w:rsidRPr="006C4E52">
        <w:rPr>
          <w:rFonts w:asciiTheme="majorHAnsi" w:hAnsiTheme="majorHAnsi"/>
          <w:b/>
        </w:rPr>
        <w:t xml:space="preserve"> </w:t>
      </w:r>
    </w:p>
    <w:p w:rsidR="00C47F19" w:rsidRPr="006C4E52" w:rsidRDefault="00C47F19" w:rsidP="006C4E52">
      <w:pPr>
        <w:shd w:val="clear" w:color="auto" w:fill="FFFFFF"/>
        <w:jc w:val="both"/>
        <w:rPr>
          <w:rFonts w:asciiTheme="majorHAnsi" w:hAnsiTheme="majorHAnsi"/>
          <w:b/>
        </w:rPr>
      </w:pPr>
    </w:p>
    <w:p w:rsidR="00762B3C" w:rsidRPr="006C4E52" w:rsidRDefault="00C47F19" w:rsidP="006C4E52">
      <w:pPr>
        <w:pStyle w:val="ListParagraph"/>
        <w:numPr>
          <w:ilvl w:val="0"/>
          <w:numId w:val="14"/>
        </w:numPr>
        <w:shd w:val="clear" w:color="auto" w:fill="FFFFFF"/>
        <w:tabs>
          <w:tab w:val="left" w:pos="851"/>
        </w:tabs>
        <w:spacing w:line="240" w:lineRule="auto"/>
        <w:ind w:left="0" w:firstLine="567"/>
        <w:jc w:val="both"/>
        <w:rPr>
          <w:rFonts w:asciiTheme="majorHAnsi" w:hAnsiTheme="majorHAnsi"/>
          <w:sz w:val="24"/>
          <w:szCs w:val="24"/>
        </w:rPr>
      </w:pPr>
      <w:r w:rsidRPr="006C4E52">
        <w:rPr>
          <w:rFonts w:asciiTheme="majorHAnsi" w:hAnsiTheme="majorHAnsi"/>
          <w:b/>
          <w:sz w:val="24"/>
          <w:szCs w:val="24"/>
        </w:rPr>
        <w:t>Предмет на обществената поръчка</w:t>
      </w:r>
      <w:bookmarkEnd w:id="0"/>
      <w:bookmarkEnd w:id="1"/>
      <w:r w:rsidRPr="006C4E52">
        <w:rPr>
          <w:rFonts w:asciiTheme="majorHAnsi" w:hAnsiTheme="majorHAnsi"/>
          <w:b/>
          <w:sz w:val="24"/>
          <w:szCs w:val="24"/>
        </w:rPr>
        <w:t xml:space="preserve"> </w:t>
      </w:r>
      <w:bookmarkStart w:id="2" w:name="_Toc383788137"/>
      <w:bookmarkStart w:id="3" w:name="_Toc411333400"/>
      <w:r w:rsidR="00F72EA1" w:rsidRPr="006C4E52">
        <w:rPr>
          <w:rFonts w:asciiTheme="majorHAnsi" w:hAnsiTheme="majorHAnsi"/>
          <w:b/>
          <w:sz w:val="24"/>
          <w:szCs w:val="24"/>
        </w:rPr>
        <w:t xml:space="preserve">е </w:t>
      </w:r>
      <w:r w:rsidR="00F72EA1" w:rsidRPr="006C4E52">
        <w:rPr>
          <w:rFonts w:asciiTheme="majorHAnsi" w:hAnsiTheme="majorHAnsi"/>
          <w:sz w:val="24"/>
          <w:szCs w:val="24"/>
        </w:rPr>
        <w:t>изработв</w:t>
      </w:r>
      <w:r w:rsidRPr="006C4E52">
        <w:rPr>
          <w:rFonts w:asciiTheme="majorHAnsi" w:hAnsiTheme="majorHAnsi"/>
          <w:sz w:val="24"/>
          <w:szCs w:val="24"/>
        </w:rPr>
        <w:t>а</w:t>
      </w:r>
      <w:r w:rsidR="00F72EA1" w:rsidRPr="006C4E52">
        <w:rPr>
          <w:rFonts w:asciiTheme="majorHAnsi" w:hAnsiTheme="majorHAnsi"/>
          <w:sz w:val="24"/>
          <w:szCs w:val="24"/>
        </w:rPr>
        <w:t>не</w:t>
      </w:r>
      <w:r w:rsidRPr="006C4E52">
        <w:rPr>
          <w:rFonts w:asciiTheme="majorHAnsi" w:hAnsiTheme="majorHAnsi"/>
          <w:sz w:val="24"/>
          <w:szCs w:val="24"/>
        </w:rPr>
        <w:t xml:space="preserve"> и доставка на </w:t>
      </w:r>
      <w:r w:rsidR="00F72EA1" w:rsidRPr="006C4E52">
        <w:rPr>
          <w:rFonts w:asciiTheme="majorHAnsi" w:hAnsiTheme="majorHAnsi"/>
          <w:sz w:val="24"/>
          <w:szCs w:val="24"/>
        </w:rPr>
        <w:t xml:space="preserve">информационни </w:t>
      </w:r>
      <w:proofErr w:type="spellStart"/>
      <w:r w:rsidR="00F72EA1" w:rsidRPr="006C4E52">
        <w:rPr>
          <w:rFonts w:asciiTheme="majorHAnsi" w:hAnsiTheme="majorHAnsi"/>
          <w:sz w:val="24"/>
          <w:szCs w:val="24"/>
        </w:rPr>
        <w:t>брандирани</w:t>
      </w:r>
      <w:proofErr w:type="spellEnd"/>
      <w:r w:rsidR="00F72EA1" w:rsidRPr="006C4E52">
        <w:rPr>
          <w:rFonts w:asciiTheme="majorHAnsi" w:hAnsiTheme="majorHAnsi"/>
          <w:sz w:val="24"/>
          <w:szCs w:val="24"/>
        </w:rPr>
        <w:t xml:space="preserve"> материали за обезпечаване нуждите на </w:t>
      </w:r>
      <w:r w:rsidR="00F72EA1" w:rsidRPr="006C4E52">
        <w:rPr>
          <w:rFonts w:asciiTheme="majorHAnsi" w:hAnsiTheme="majorHAnsi"/>
          <w:sz w:val="24"/>
          <w:szCs w:val="24"/>
        </w:rPr>
        <w:lastRenderedPageBreak/>
        <w:t>Министерство на външните работи във връзка с Българското председателство на Организацията за черноморско икономическо сътрудничество през 2019г.</w:t>
      </w:r>
    </w:p>
    <w:p w:rsidR="00C47F19" w:rsidRPr="006C4E52" w:rsidRDefault="00A7406B" w:rsidP="006C4E52">
      <w:pPr>
        <w:shd w:val="clear" w:color="auto" w:fill="FFFFFF"/>
        <w:ind w:firstLine="567"/>
        <w:jc w:val="both"/>
        <w:rPr>
          <w:rFonts w:asciiTheme="majorHAnsi" w:hAnsiTheme="majorHAnsi"/>
          <w:b/>
        </w:rPr>
      </w:pPr>
      <w:r w:rsidRPr="006C4E52">
        <w:rPr>
          <w:rFonts w:asciiTheme="majorHAnsi" w:hAnsiTheme="majorHAnsi"/>
          <w:b/>
        </w:rPr>
        <w:t>3</w:t>
      </w:r>
      <w:r w:rsidR="00C47F19" w:rsidRPr="006C4E52">
        <w:rPr>
          <w:rFonts w:asciiTheme="majorHAnsi" w:hAnsiTheme="majorHAnsi"/>
          <w:b/>
        </w:rPr>
        <w:t xml:space="preserve">.  Критерий за </w:t>
      </w:r>
      <w:bookmarkEnd w:id="2"/>
      <w:bookmarkEnd w:id="3"/>
      <w:r w:rsidR="00C47F19" w:rsidRPr="006C4E52">
        <w:rPr>
          <w:rFonts w:asciiTheme="majorHAnsi" w:hAnsiTheme="majorHAnsi"/>
          <w:b/>
        </w:rPr>
        <w:t>възлагане</w:t>
      </w:r>
    </w:p>
    <w:p w:rsidR="00C47F19" w:rsidRDefault="00C47F19" w:rsidP="006C4E52">
      <w:pPr>
        <w:ind w:firstLine="567"/>
        <w:jc w:val="both"/>
        <w:rPr>
          <w:rFonts w:asciiTheme="majorHAnsi" w:hAnsiTheme="majorHAnsi"/>
        </w:rPr>
      </w:pPr>
      <w:r w:rsidRPr="006C4E52">
        <w:rPr>
          <w:rFonts w:asciiTheme="majorHAnsi" w:hAnsiTheme="majorHAnsi"/>
        </w:rPr>
        <w:t xml:space="preserve">Критерият за </w:t>
      </w:r>
      <w:bookmarkStart w:id="4" w:name="_Toc411333401"/>
      <w:r w:rsidRPr="006C4E52">
        <w:rPr>
          <w:rFonts w:asciiTheme="majorHAnsi" w:hAnsiTheme="majorHAnsi"/>
        </w:rPr>
        <w:t xml:space="preserve">възлагане е </w:t>
      </w:r>
      <w:r w:rsidRPr="006C4E52">
        <w:rPr>
          <w:rFonts w:asciiTheme="majorHAnsi" w:hAnsiTheme="majorHAnsi"/>
          <w:b/>
        </w:rPr>
        <w:t>„най-ниска цена“</w:t>
      </w:r>
      <w:r w:rsidRPr="006C4E52">
        <w:rPr>
          <w:rFonts w:asciiTheme="majorHAnsi" w:hAnsiTheme="majorHAnsi"/>
        </w:rPr>
        <w:t>.</w:t>
      </w:r>
    </w:p>
    <w:p w:rsidR="00EF62B9" w:rsidRPr="006C4E52" w:rsidRDefault="00EF62B9" w:rsidP="006C4E52">
      <w:pPr>
        <w:ind w:firstLine="567"/>
        <w:jc w:val="both"/>
        <w:rPr>
          <w:rFonts w:asciiTheme="majorHAnsi" w:hAnsiTheme="majorHAnsi"/>
        </w:rPr>
      </w:pPr>
    </w:p>
    <w:p w:rsidR="00C47F19" w:rsidRPr="006C4E52" w:rsidRDefault="00A7406B" w:rsidP="006C4E52">
      <w:pPr>
        <w:ind w:firstLine="567"/>
        <w:jc w:val="both"/>
        <w:outlineLvl w:val="2"/>
        <w:rPr>
          <w:rFonts w:asciiTheme="majorHAnsi" w:hAnsiTheme="majorHAnsi"/>
        </w:rPr>
      </w:pPr>
      <w:r w:rsidRPr="006C4E52">
        <w:rPr>
          <w:rFonts w:asciiTheme="majorHAnsi" w:hAnsiTheme="majorHAnsi"/>
          <w:b/>
        </w:rPr>
        <w:t>4</w:t>
      </w:r>
      <w:r w:rsidR="00C47F19" w:rsidRPr="006C4E52">
        <w:rPr>
          <w:rFonts w:asciiTheme="majorHAnsi" w:hAnsiTheme="majorHAnsi"/>
          <w:b/>
        </w:rPr>
        <w:t xml:space="preserve">. </w:t>
      </w:r>
      <w:r w:rsidR="00913C74" w:rsidRPr="006C4E52">
        <w:rPr>
          <w:rFonts w:asciiTheme="majorHAnsi" w:hAnsiTheme="majorHAnsi"/>
          <w:b/>
        </w:rPr>
        <w:t xml:space="preserve"> </w:t>
      </w:r>
      <w:r w:rsidR="00C47F19" w:rsidRPr="006C4E52">
        <w:rPr>
          <w:rFonts w:asciiTheme="majorHAnsi" w:hAnsiTheme="majorHAnsi"/>
          <w:b/>
        </w:rPr>
        <w:t>Възложител</w:t>
      </w:r>
      <w:bookmarkEnd w:id="4"/>
    </w:p>
    <w:p w:rsidR="0001351E" w:rsidRPr="006C4E52" w:rsidRDefault="00F72EA1" w:rsidP="006C4E52">
      <w:pPr>
        <w:ind w:firstLine="567"/>
        <w:jc w:val="both"/>
        <w:outlineLvl w:val="2"/>
        <w:rPr>
          <w:rFonts w:asciiTheme="majorHAnsi" w:hAnsiTheme="majorHAnsi"/>
        </w:rPr>
      </w:pPr>
      <w:bookmarkStart w:id="5" w:name="_Toc383788138"/>
      <w:bookmarkStart w:id="6" w:name="_Toc411333402"/>
      <w:r w:rsidRPr="006C4E52">
        <w:rPr>
          <w:rFonts w:asciiTheme="majorHAnsi" w:hAnsiTheme="majorHAnsi"/>
          <w:bCs/>
        </w:rPr>
        <w:t>Възложител на настоящата</w:t>
      </w:r>
      <w:r w:rsidRPr="006C4E52">
        <w:rPr>
          <w:rFonts w:asciiTheme="majorHAnsi" w:hAnsiTheme="majorHAnsi"/>
        </w:rPr>
        <w:t xml:space="preserve"> поръчка е длъжностно лице определено от Възложителя по реда на чл. 7, ал.1</w:t>
      </w:r>
      <w:r w:rsidR="009B714D" w:rsidRPr="006C4E52">
        <w:rPr>
          <w:rFonts w:asciiTheme="majorHAnsi" w:hAnsiTheme="majorHAnsi"/>
        </w:rPr>
        <w:t xml:space="preserve"> </w:t>
      </w:r>
      <w:r w:rsidRPr="006C4E52">
        <w:rPr>
          <w:rFonts w:asciiTheme="majorHAnsi" w:hAnsiTheme="majorHAnsi"/>
        </w:rPr>
        <w:t xml:space="preserve">от ЗОП, съгласно Заповед </w:t>
      </w:r>
      <w:r w:rsidR="00E47F49">
        <w:rPr>
          <w:rFonts w:asciiTheme="majorHAnsi" w:hAnsiTheme="majorHAnsi"/>
        </w:rPr>
        <w:t xml:space="preserve">№ </w:t>
      </w:r>
      <w:r w:rsidR="00E47F49" w:rsidRPr="00E47F49">
        <w:rPr>
          <w:rFonts w:asciiTheme="majorHAnsi" w:hAnsiTheme="majorHAnsi"/>
        </w:rPr>
        <w:t>95-00-714/ 12.12.2018 г</w:t>
      </w:r>
      <w:r w:rsidRPr="006C4E52">
        <w:rPr>
          <w:rFonts w:asciiTheme="majorHAnsi" w:hAnsiTheme="majorHAnsi"/>
        </w:rPr>
        <w:t xml:space="preserve">. на министъра на външните работи. </w:t>
      </w:r>
    </w:p>
    <w:p w:rsidR="00A7406B" w:rsidRDefault="00A7406B" w:rsidP="006C4E52">
      <w:pPr>
        <w:ind w:firstLine="567"/>
        <w:jc w:val="both"/>
        <w:outlineLvl w:val="2"/>
        <w:rPr>
          <w:rFonts w:asciiTheme="majorHAnsi" w:hAnsiTheme="majorHAnsi"/>
        </w:rPr>
      </w:pPr>
    </w:p>
    <w:p w:rsidR="00D87139" w:rsidRPr="00D87139" w:rsidRDefault="00D87139" w:rsidP="006C4E52">
      <w:pPr>
        <w:ind w:firstLine="567"/>
        <w:jc w:val="both"/>
        <w:outlineLvl w:val="2"/>
        <w:rPr>
          <w:rFonts w:asciiTheme="majorHAnsi" w:hAnsiTheme="majorHAnsi"/>
          <w:b/>
        </w:rPr>
      </w:pPr>
      <w:r w:rsidRPr="00D87139">
        <w:rPr>
          <w:rFonts w:asciiTheme="majorHAnsi" w:hAnsiTheme="majorHAnsi"/>
          <w:b/>
        </w:rPr>
        <w:t>5.</w:t>
      </w:r>
      <w:r w:rsidRPr="00D87139">
        <w:rPr>
          <w:b/>
        </w:rPr>
        <w:t xml:space="preserve"> </w:t>
      </w:r>
      <w:r w:rsidRPr="00D87139">
        <w:rPr>
          <w:rFonts w:asciiTheme="majorHAnsi" w:hAnsiTheme="majorHAnsi"/>
          <w:b/>
        </w:rPr>
        <w:t>Срокът за изпълнение на обществената поръчка</w:t>
      </w:r>
      <w:r w:rsidRPr="00D87139">
        <w:rPr>
          <w:rFonts w:asciiTheme="majorHAnsi" w:hAnsiTheme="majorHAnsi"/>
        </w:rPr>
        <w:t xml:space="preserve"> за всяка обособена позиция  е от датата на извеждане на договора в деловодната система и е до достигане на максималната му стойност, но не по-късно от  30.06.2019 г.</w:t>
      </w:r>
    </w:p>
    <w:p w:rsidR="00D87139" w:rsidRPr="006C4E52" w:rsidRDefault="00D87139" w:rsidP="006C4E52">
      <w:pPr>
        <w:ind w:firstLine="567"/>
        <w:jc w:val="both"/>
        <w:outlineLvl w:val="2"/>
        <w:rPr>
          <w:rFonts w:asciiTheme="majorHAnsi" w:hAnsiTheme="majorHAnsi"/>
        </w:rPr>
      </w:pPr>
    </w:p>
    <w:p w:rsidR="00356A9E" w:rsidRDefault="00A7406B" w:rsidP="00356A9E">
      <w:pPr>
        <w:pStyle w:val="NumPar1"/>
        <w:numPr>
          <w:ilvl w:val="0"/>
          <w:numId w:val="0"/>
        </w:numPr>
        <w:tabs>
          <w:tab w:val="left" w:pos="540"/>
        </w:tabs>
        <w:spacing w:before="0" w:after="0"/>
        <w:ind w:firstLine="567"/>
        <w:rPr>
          <w:rFonts w:asciiTheme="majorHAnsi" w:eastAsia="SimSun" w:hAnsiTheme="majorHAnsi"/>
        </w:rPr>
      </w:pPr>
      <w:r w:rsidRPr="006C4E52">
        <w:rPr>
          <w:rFonts w:asciiTheme="majorHAnsi" w:hAnsiTheme="majorHAnsi"/>
          <w:b/>
        </w:rPr>
        <w:t>5</w:t>
      </w:r>
      <w:r w:rsidR="00C47F19" w:rsidRPr="006C4E52">
        <w:rPr>
          <w:rFonts w:asciiTheme="majorHAnsi" w:hAnsiTheme="majorHAnsi"/>
          <w:b/>
        </w:rPr>
        <w:t>.</w:t>
      </w:r>
      <w:r w:rsidR="00D87139">
        <w:rPr>
          <w:rFonts w:asciiTheme="majorHAnsi" w:hAnsiTheme="majorHAnsi"/>
          <w:b/>
        </w:rPr>
        <w:t>1.</w:t>
      </w:r>
      <w:r w:rsidR="00C47F19" w:rsidRPr="006C4E52">
        <w:rPr>
          <w:rFonts w:asciiTheme="majorHAnsi" w:hAnsiTheme="majorHAnsi"/>
          <w:b/>
        </w:rPr>
        <w:t xml:space="preserve"> </w:t>
      </w:r>
      <w:r w:rsidR="00913C74" w:rsidRPr="006C4E52">
        <w:rPr>
          <w:rFonts w:asciiTheme="majorHAnsi" w:hAnsiTheme="majorHAnsi"/>
          <w:b/>
        </w:rPr>
        <w:t xml:space="preserve"> </w:t>
      </w:r>
      <w:r w:rsidR="00C47F19" w:rsidRPr="006C4E52">
        <w:rPr>
          <w:rFonts w:asciiTheme="majorHAnsi" w:hAnsiTheme="majorHAnsi"/>
          <w:b/>
        </w:rPr>
        <w:t>Срок за изпълнение</w:t>
      </w:r>
      <w:bookmarkEnd w:id="5"/>
      <w:bookmarkEnd w:id="6"/>
      <w:r w:rsidR="00D87139">
        <w:rPr>
          <w:rFonts w:asciiTheme="majorHAnsi" w:hAnsiTheme="majorHAnsi"/>
          <w:b/>
        </w:rPr>
        <w:t xml:space="preserve"> на заявките е</w:t>
      </w:r>
      <w:r w:rsidR="00C47F19" w:rsidRPr="006C4E52">
        <w:rPr>
          <w:rFonts w:asciiTheme="majorHAnsi" w:hAnsiTheme="majorHAnsi"/>
          <w:b/>
        </w:rPr>
        <w:t xml:space="preserve"> – </w:t>
      </w:r>
      <w:r w:rsidR="00DC3CCF">
        <w:rPr>
          <w:rFonts w:asciiTheme="majorHAnsi" w:hAnsiTheme="majorHAnsi"/>
        </w:rPr>
        <w:t>6 (шест)</w:t>
      </w:r>
      <w:r w:rsidR="00356A9E">
        <w:rPr>
          <w:rFonts w:asciiTheme="majorHAnsi" w:hAnsiTheme="majorHAnsi"/>
        </w:rPr>
        <w:t xml:space="preserve"> дни </w:t>
      </w:r>
      <w:r w:rsidR="00356A9E">
        <w:rPr>
          <w:rFonts w:ascii="Cambria" w:eastAsia="Arial Unicode MS" w:hAnsi="Cambria"/>
        </w:rPr>
        <w:t>считано от датата на получаване на заявката от Възложителя.</w:t>
      </w:r>
    </w:p>
    <w:p w:rsidR="00C47F19" w:rsidRPr="006C4E52" w:rsidRDefault="00C47F19" w:rsidP="006C4E52">
      <w:pPr>
        <w:ind w:firstLine="567"/>
        <w:jc w:val="both"/>
        <w:rPr>
          <w:rFonts w:asciiTheme="majorHAnsi" w:hAnsiTheme="majorHAnsi"/>
        </w:rPr>
      </w:pPr>
    </w:p>
    <w:p w:rsidR="00C47F19" w:rsidRDefault="00A7406B" w:rsidP="006C4E52">
      <w:pPr>
        <w:tabs>
          <w:tab w:val="left" w:pos="993"/>
        </w:tabs>
        <w:ind w:firstLine="567"/>
        <w:jc w:val="both"/>
        <w:outlineLvl w:val="2"/>
        <w:rPr>
          <w:rFonts w:asciiTheme="majorHAnsi" w:hAnsiTheme="majorHAnsi"/>
        </w:rPr>
      </w:pPr>
      <w:bookmarkStart w:id="7" w:name="_Toc383788139"/>
      <w:bookmarkStart w:id="8" w:name="_Toc411333403"/>
      <w:r w:rsidRPr="006C4E52">
        <w:rPr>
          <w:rFonts w:asciiTheme="majorHAnsi" w:hAnsiTheme="majorHAnsi"/>
          <w:b/>
        </w:rPr>
        <w:t>6</w:t>
      </w:r>
      <w:r w:rsidR="00C47F19" w:rsidRPr="006C4E52">
        <w:rPr>
          <w:rFonts w:asciiTheme="majorHAnsi" w:hAnsiTheme="majorHAnsi"/>
          <w:b/>
        </w:rPr>
        <w:t>. Срок на валидност на офертите</w:t>
      </w:r>
      <w:bookmarkEnd w:id="7"/>
      <w:bookmarkEnd w:id="8"/>
      <w:r w:rsidR="00F72EA1" w:rsidRPr="006C4E52">
        <w:rPr>
          <w:rFonts w:asciiTheme="majorHAnsi" w:hAnsiTheme="majorHAnsi"/>
          <w:b/>
        </w:rPr>
        <w:t xml:space="preserve">: </w:t>
      </w:r>
      <w:r w:rsidR="00F72EA1" w:rsidRPr="006C4E52">
        <w:rPr>
          <w:rFonts w:asciiTheme="majorHAnsi" w:hAnsiTheme="majorHAnsi"/>
        </w:rPr>
        <w:t>3 месеца</w:t>
      </w:r>
      <w:r w:rsidR="00C47F19" w:rsidRPr="006C4E52">
        <w:rPr>
          <w:rFonts w:asciiTheme="majorHAnsi" w:hAnsiTheme="majorHAnsi"/>
        </w:rPr>
        <w:t xml:space="preserve">, считано от крайния срок за получаване на офертите. </w:t>
      </w:r>
    </w:p>
    <w:p w:rsidR="00EF62B9" w:rsidRPr="006C4E52" w:rsidRDefault="00EF62B9" w:rsidP="006C4E52">
      <w:pPr>
        <w:tabs>
          <w:tab w:val="left" w:pos="993"/>
        </w:tabs>
        <w:ind w:firstLine="567"/>
        <w:jc w:val="both"/>
        <w:outlineLvl w:val="2"/>
        <w:rPr>
          <w:rFonts w:asciiTheme="majorHAnsi" w:hAnsiTheme="majorHAnsi"/>
        </w:rPr>
      </w:pPr>
    </w:p>
    <w:p w:rsidR="00C47F19" w:rsidRPr="006C4E52" w:rsidRDefault="00A7406B" w:rsidP="006C4E52">
      <w:pPr>
        <w:ind w:firstLine="567"/>
        <w:jc w:val="both"/>
        <w:outlineLvl w:val="2"/>
        <w:rPr>
          <w:rFonts w:asciiTheme="majorHAnsi" w:hAnsiTheme="majorHAnsi"/>
        </w:rPr>
      </w:pPr>
      <w:bookmarkStart w:id="9" w:name="_Toc383788140"/>
      <w:bookmarkStart w:id="10" w:name="_Toc411333404"/>
      <w:r w:rsidRPr="006C4E52">
        <w:rPr>
          <w:rFonts w:asciiTheme="majorHAnsi" w:hAnsiTheme="majorHAnsi"/>
          <w:b/>
        </w:rPr>
        <w:t>7</w:t>
      </w:r>
      <w:r w:rsidR="00C47F19" w:rsidRPr="006C4E52">
        <w:rPr>
          <w:rFonts w:asciiTheme="majorHAnsi" w:hAnsiTheme="majorHAnsi"/>
          <w:b/>
        </w:rPr>
        <w:t xml:space="preserve">. </w:t>
      </w:r>
      <w:r w:rsidR="00913C74" w:rsidRPr="006C4E52">
        <w:rPr>
          <w:rFonts w:asciiTheme="majorHAnsi" w:hAnsiTheme="majorHAnsi"/>
          <w:b/>
        </w:rPr>
        <w:t xml:space="preserve"> </w:t>
      </w:r>
      <w:r w:rsidR="00C47F19" w:rsidRPr="006C4E52">
        <w:rPr>
          <w:rFonts w:asciiTheme="majorHAnsi" w:hAnsiTheme="majorHAnsi"/>
          <w:b/>
        </w:rPr>
        <w:t>Прогнозна стойност</w:t>
      </w:r>
      <w:bookmarkEnd w:id="9"/>
      <w:bookmarkEnd w:id="10"/>
      <w:r w:rsidR="00C47F19" w:rsidRPr="006C4E52">
        <w:rPr>
          <w:rFonts w:asciiTheme="majorHAnsi" w:hAnsiTheme="majorHAnsi"/>
          <w:b/>
        </w:rPr>
        <w:t xml:space="preserve"> – </w:t>
      </w:r>
      <w:r w:rsidR="00C47F19" w:rsidRPr="006C4E52">
        <w:rPr>
          <w:rFonts w:asciiTheme="majorHAnsi" w:hAnsiTheme="majorHAnsi"/>
        </w:rPr>
        <w:t xml:space="preserve">Прогнозна стойност на обществената поръчка е </w:t>
      </w:r>
      <w:r w:rsidR="00F72EA1" w:rsidRPr="00790A73">
        <w:rPr>
          <w:rFonts w:asciiTheme="majorHAnsi" w:hAnsiTheme="majorHAnsi"/>
          <w:b/>
          <w:i/>
        </w:rPr>
        <w:t>10</w:t>
      </w:r>
      <w:r w:rsidR="00C47F19" w:rsidRPr="00790A73">
        <w:rPr>
          <w:rFonts w:asciiTheme="majorHAnsi" w:hAnsiTheme="majorHAnsi"/>
          <w:b/>
          <w:i/>
        </w:rPr>
        <w:t xml:space="preserve"> 000 (</w:t>
      </w:r>
      <w:r w:rsidR="00F72EA1" w:rsidRPr="00790A73">
        <w:rPr>
          <w:rFonts w:asciiTheme="majorHAnsi" w:hAnsiTheme="majorHAnsi"/>
          <w:b/>
          <w:i/>
        </w:rPr>
        <w:t>десет</w:t>
      </w:r>
      <w:r w:rsidR="003400AC" w:rsidRPr="00790A73">
        <w:rPr>
          <w:rFonts w:asciiTheme="majorHAnsi" w:hAnsiTheme="majorHAnsi"/>
          <w:b/>
          <w:i/>
        </w:rPr>
        <w:t xml:space="preserve"> хиляди) лева без ДДС</w:t>
      </w:r>
      <w:r w:rsidR="003400AC" w:rsidRPr="006C4E52">
        <w:rPr>
          <w:rFonts w:asciiTheme="majorHAnsi" w:hAnsiTheme="majorHAnsi"/>
          <w:b/>
        </w:rPr>
        <w:t xml:space="preserve">, </w:t>
      </w:r>
      <w:r w:rsidR="003400AC" w:rsidRPr="006C4E52">
        <w:rPr>
          <w:rFonts w:asciiTheme="majorHAnsi" w:hAnsiTheme="majorHAnsi"/>
        </w:rPr>
        <w:t>разпределена по обособени позиции както следва:</w:t>
      </w:r>
    </w:p>
    <w:p w:rsidR="003400AC" w:rsidRPr="006F322E" w:rsidRDefault="003400AC" w:rsidP="00790A73">
      <w:pPr>
        <w:pStyle w:val="ListParagraph"/>
        <w:numPr>
          <w:ilvl w:val="0"/>
          <w:numId w:val="16"/>
        </w:numPr>
        <w:spacing w:line="240" w:lineRule="auto"/>
        <w:ind w:left="0" w:firstLine="567"/>
        <w:jc w:val="both"/>
        <w:outlineLvl w:val="2"/>
        <w:rPr>
          <w:rFonts w:asciiTheme="majorHAnsi" w:hAnsiTheme="majorHAnsi"/>
          <w:sz w:val="24"/>
          <w:szCs w:val="24"/>
        </w:rPr>
      </w:pPr>
      <w:r w:rsidRPr="006C4E52">
        <w:rPr>
          <w:rFonts w:asciiTheme="majorHAnsi" w:hAnsiTheme="majorHAnsi"/>
          <w:sz w:val="24"/>
          <w:szCs w:val="24"/>
        </w:rPr>
        <w:t xml:space="preserve">За Обособена позиция № 1 - прогнозна стойност в размер </w:t>
      </w:r>
      <w:r w:rsidRPr="00790A73">
        <w:rPr>
          <w:rFonts w:asciiTheme="majorHAnsi" w:hAnsiTheme="majorHAnsi"/>
          <w:sz w:val="24"/>
          <w:szCs w:val="24"/>
        </w:rPr>
        <w:t>на</w:t>
      </w:r>
      <w:r w:rsidR="00790A73" w:rsidRPr="00790A73">
        <w:rPr>
          <w:rFonts w:asciiTheme="majorHAnsi" w:hAnsiTheme="majorHAnsi"/>
          <w:sz w:val="24"/>
          <w:szCs w:val="24"/>
        </w:rPr>
        <w:t xml:space="preserve"> </w:t>
      </w:r>
      <w:r w:rsidR="006F322E" w:rsidRPr="006F322E">
        <w:rPr>
          <w:rFonts w:asciiTheme="majorHAnsi" w:hAnsiTheme="majorHAnsi"/>
          <w:b/>
          <w:i/>
          <w:sz w:val="24"/>
          <w:szCs w:val="24"/>
        </w:rPr>
        <w:t>3 100</w:t>
      </w:r>
      <w:r w:rsidR="00790A73" w:rsidRPr="006F322E">
        <w:rPr>
          <w:rFonts w:asciiTheme="majorHAnsi" w:hAnsiTheme="majorHAnsi"/>
          <w:b/>
          <w:i/>
          <w:sz w:val="24"/>
          <w:szCs w:val="24"/>
        </w:rPr>
        <w:t xml:space="preserve"> (</w:t>
      </w:r>
      <w:r w:rsidR="006F322E" w:rsidRPr="006F322E">
        <w:rPr>
          <w:rFonts w:asciiTheme="majorHAnsi" w:hAnsiTheme="majorHAnsi"/>
          <w:b/>
          <w:i/>
          <w:sz w:val="24"/>
          <w:szCs w:val="24"/>
        </w:rPr>
        <w:t xml:space="preserve">три </w:t>
      </w:r>
      <w:r w:rsidR="00790A73" w:rsidRPr="006F322E">
        <w:rPr>
          <w:rFonts w:asciiTheme="majorHAnsi" w:hAnsiTheme="majorHAnsi"/>
          <w:b/>
          <w:i/>
          <w:sz w:val="24"/>
          <w:szCs w:val="24"/>
        </w:rPr>
        <w:t>хиляди</w:t>
      </w:r>
      <w:r w:rsidR="006F322E" w:rsidRPr="006F322E">
        <w:rPr>
          <w:rFonts w:asciiTheme="majorHAnsi" w:hAnsiTheme="majorHAnsi"/>
          <w:b/>
          <w:i/>
          <w:sz w:val="24"/>
          <w:szCs w:val="24"/>
        </w:rPr>
        <w:t xml:space="preserve"> и сто</w:t>
      </w:r>
      <w:r w:rsidR="00790A73" w:rsidRPr="006F322E">
        <w:rPr>
          <w:rFonts w:asciiTheme="majorHAnsi" w:hAnsiTheme="majorHAnsi"/>
          <w:b/>
          <w:i/>
          <w:sz w:val="24"/>
          <w:szCs w:val="24"/>
        </w:rPr>
        <w:t>) лева без ДДС</w:t>
      </w:r>
      <w:r w:rsidRPr="006F322E">
        <w:rPr>
          <w:rFonts w:asciiTheme="majorHAnsi" w:hAnsiTheme="majorHAnsi"/>
          <w:sz w:val="24"/>
          <w:szCs w:val="24"/>
        </w:rPr>
        <w:t>;</w:t>
      </w:r>
    </w:p>
    <w:p w:rsidR="003400AC" w:rsidRPr="006F322E" w:rsidRDefault="003400AC" w:rsidP="00790A73">
      <w:pPr>
        <w:pStyle w:val="ListParagraph"/>
        <w:numPr>
          <w:ilvl w:val="0"/>
          <w:numId w:val="16"/>
        </w:numPr>
        <w:spacing w:line="240" w:lineRule="auto"/>
        <w:ind w:left="0" w:firstLine="567"/>
        <w:jc w:val="both"/>
        <w:outlineLvl w:val="2"/>
        <w:rPr>
          <w:rFonts w:asciiTheme="majorHAnsi" w:hAnsiTheme="majorHAnsi"/>
          <w:b/>
          <w:i/>
          <w:sz w:val="24"/>
          <w:szCs w:val="24"/>
        </w:rPr>
      </w:pPr>
      <w:r w:rsidRPr="006F322E">
        <w:rPr>
          <w:rFonts w:asciiTheme="majorHAnsi" w:hAnsiTheme="majorHAnsi"/>
          <w:sz w:val="24"/>
          <w:szCs w:val="24"/>
        </w:rPr>
        <w:t>За Обособена позиция № 2 - прогнозна стойност в размер на</w:t>
      </w:r>
      <w:r w:rsidR="00790A73" w:rsidRPr="006F322E">
        <w:rPr>
          <w:rFonts w:asciiTheme="majorHAnsi" w:hAnsiTheme="majorHAnsi"/>
          <w:sz w:val="24"/>
          <w:szCs w:val="24"/>
        </w:rPr>
        <w:t xml:space="preserve"> </w:t>
      </w:r>
      <w:r w:rsidR="006F322E" w:rsidRPr="006F322E">
        <w:rPr>
          <w:rFonts w:asciiTheme="majorHAnsi" w:hAnsiTheme="majorHAnsi"/>
          <w:b/>
          <w:i/>
          <w:sz w:val="24"/>
          <w:szCs w:val="24"/>
        </w:rPr>
        <w:t>6 900</w:t>
      </w:r>
      <w:r w:rsidR="00790A73" w:rsidRPr="006F322E">
        <w:rPr>
          <w:rFonts w:asciiTheme="majorHAnsi" w:hAnsiTheme="majorHAnsi"/>
          <w:b/>
          <w:i/>
          <w:sz w:val="24"/>
          <w:szCs w:val="24"/>
        </w:rPr>
        <w:t xml:space="preserve"> (</w:t>
      </w:r>
      <w:r w:rsidR="006F322E" w:rsidRPr="006F322E">
        <w:rPr>
          <w:rFonts w:asciiTheme="majorHAnsi" w:hAnsiTheme="majorHAnsi"/>
          <w:b/>
          <w:i/>
          <w:sz w:val="24"/>
          <w:szCs w:val="24"/>
        </w:rPr>
        <w:t xml:space="preserve">шест </w:t>
      </w:r>
      <w:r w:rsidR="00790A73" w:rsidRPr="006F322E">
        <w:rPr>
          <w:rFonts w:asciiTheme="majorHAnsi" w:hAnsiTheme="majorHAnsi"/>
          <w:b/>
          <w:i/>
          <w:sz w:val="24"/>
          <w:szCs w:val="24"/>
        </w:rPr>
        <w:t>хиляди</w:t>
      </w:r>
      <w:r w:rsidR="006F322E" w:rsidRPr="006F322E">
        <w:rPr>
          <w:rFonts w:asciiTheme="majorHAnsi" w:hAnsiTheme="majorHAnsi"/>
          <w:b/>
          <w:i/>
          <w:sz w:val="24"/>
          <w:szCs w:val="24"/>
        </w:rPr>
        <w:t xml:space="preserve"> и деветстотин</w:t>
      </w:r>
      <w:r w:rsidR="00790A73" w:rsidRPr="006F322E">
        <w:rPr>
          <w:rFonts w:asciiTheme="majorHAnsi" w:hAnsiTheme="majorHAnsi"/>
          <w:b/>
          <w:i/>
          <w:sz w:val="24"/>
          <w:szCs w:val="24"/>
        </w:rPr>
        <w:t>) лева без ДДС.</w:t>
      </w:r>
    </w:p>
    <w:p w:rsidR="00C47F19" w:rsidRPr="006C4E52" w:rsidRDefault="00A7406B" w:rsidP="006C4E52">
      <w:pPr>
        <w:shd w:val="clear" w:color="auto" w:fill="FFFFFF"/>
        <w:ind w:firstLine="567"/>
        <w:jc w:val="both"/>
        <w:rPr>
          <w:rFonts w:asciiTheme="majorHAnsi" w:hAnsiTheme="majorHAnsi"/>
          <w:bCs/>
          <w:iCs/>
        </w:rPr>
      </w:pPr>
      <w:r w:rsidRPr="006C4E52">
        <w:rPr>
          <w:rFonts w:asciiTheme="majorHAnsi" w:hAnsiTheme="majorHAnsi"/>
          <w:b/>
        </w:rPr>
        <w:t>8</w:t>
      </w:r>
      <w:r w:rsidR="00C47F19" w:rsidRPr="006C4E52">
        <w:rPr>
          <w:rFonts w:asciiTheme="majorHAnsi" w:hAnsiTheme="majorHAnsi"/>
          <w:b/>
        </w:rPr>
        <w:t xml:space="preserve">. Финансиране - </w:t>
      </w:r>
      <w:r w:rsidR="00C47F19" w:rsidRPr="006C4E52">
        <w:rPr>
          <w:rFonts w:asciiTheme="majorHAnsi" w:hAnsiTheme="majorHAnsi"/>
          <w:bCs/>
          <w:iCs/>
        </w:rPr>
        <w:t xml:space="preserve">Средствата за изпълнение на поръчката се осигуряват от собствени бюджетни средства на МВнР.  </w:t>
      </w:r>
    </w:p>
    <w:p w:rsidR="00913C74" w:rsidRPr="006C4E52" w:rsidRDefault="00913C74" w:rsidP="006C4E52">
      <w:pPr>
        <w:shd w:val="clear" w:color="auto" w:fill="FFFFFF"/>
        <w:ind w:firstLine="567"/>
        <w:jc w:val="both"/>
        <w:rPr>
          <w:rFonts w:asciiTheme="majorHAnsi" w:hAnsiTheme="majorHAnsi"/>
          <w:bCs/>
          <w:iCs/>
        </w:rPr>
      </w:pPr>
    </w:p>
    <w:p w:rsidR="00A7406B" w:rsidRPr="006C4E52" w:rsidRDefault="00A7406B" w:rsidP="006C4E52">
      <w:pPr>
        <w:widowControl w:val="0"/>
        <w:ind w:firstLine="567"/>
        <w:jc w:val="both"/>
        <w:rPr>
          <w:rFonts w:asciiTheme="majorHAnsi" w:hAnsiTheme="majorHAnsi"/>
          <w:b/>
        </w:rPr>
      </w:pPr>
      <w:r w:rsidRPr="006C4E52">
        <w:rPr>
          <w:rFonts w:asciiTheme="majorHAnsi" w:hAnsiTheme="majorHAnsi"/>
          <w:b/>
        </w:rPr>
        <w:t>9</w:t>
      </w:r>
      <w:r w:rsidR="00C47F19" w:rsidRPr="006C4E52">
        <w:rPr>
          <w:rFonts w:asciiTheme="majorHAnsi" w:hAnsiTheme="majorHAnsi"/>
          <w:b/>
        </w:rPr>
        <w:t xml:space="preserve">. </w:t>
      </w:r>
      <w:r w:rsidRPr="006C4E52">
        <w:rPr>
          <w:rFonts w:asciiTheme="majorHAnsi" w:hAnsiTheme="majorHAnsi"/>
          <w:b/>
        </w:rPr>
        <w:t xml:space="preserve">Цена и Начин на плащане </w:t>
      </w:r>
    </w:p>
    <w:p w:rsidR="00A7406B" w:rsidRPr="00A7406B" w:rsidRDefault="00A7406B" w:rsidP="006C4E52">
      <w:pPr>
        <w:spacing w:after="120"/>
        <w:ind w:firstLine="567"/>
        <w:jc w:val="both"/>
        <w:rPr>
          <w:rFonts w:asciiTheme="majorHAnsi" w:eastAsiaTheme="minorHAnsi" w:hAnsiTheme="majorHAnsi"/>
          <w:lang w:eastAsia="en-US"/>
        </w:rPr>
      </w:pPr>
      <w:r w:rsidRPr="006C4E52">
        <w:rPr>
          <w:rFonts w:asciiTheme="majorHAnsi" w:eastAsiaTheme="minorHAnsi" w:hAnsiTheme="majorHAnsi" w:cstheme="minorBidi"/>
          <w:b/>
          <w:lang w:eastAsia="en-US"/>
        </w:rPr>
        <w:t>9.1.</w:t>
      </w:r>
      <w:r w:rsidRPr="006C4E52">
        <w:rPr>
          <w:rFonts w:asciiTheme="majorHAnsi" w:eastAsiaTheme="minorHAnsi" w:hAnsiTheme="majorHAnsi" w:cstheme="minorBidi"/>
          <w:lang w:eastAsia="en-US"/>
        </w:rPr>
        <w:t xml:space="preserve"> </w:t>
      </w:r>
      <w:r w:rsidRPr="00A7406B">
        <w:rPr>
          <w:rFonts w:asciiTheme="majorHAnsi" w:eastAsiaTheme="minorHAnsi" w:hAnsiTheme="majorHAnsi"/>
          <w:lang w:eastAsia="en-US"/>
        </w:rPr>
        <w:t>Цената на договора не може да надвишава прогнозната стойност на поръчката</w:t>
      </w:r>
      <w:r w:rsidR="00D87139">
        <w:rPr>
          <w:rFonts w:asciiTheme="majorHAnsi" w:eastAsiaTheme="minorHAnsi" w:hAnsiTheme="majorHAnsi"/>
          <w:lang w:eastAsia="en-US"/>
        </w:rPr>
        <w:t xml:space="preserve"> по отделните обособени позиции</w:t>
      </w:r>
      <w:r w:rsidRPr="00A7406B">
        <w:rPr>
          <w:rFonts w:asciiTheme="majorHAnsi" w:eastAsiaTheme="minorHAnsi" w:hAnsiTheme="majorHAnsi"/>
          <w:lang w:eastAsia="en-US"/>
        </w:rPr>
        <w:t>.</w:t>
      </w:r>
    </w:p>
    <w:p w:rsidR="00A7406B" w:rsidRPr="006C4E52" w:rsidRDefault="00A7406B" w:rsidP="006C4E52">
      <w:pPr>
        <w:ind w:firstLine="567"/>
        <w:jc w:val="both"/>
        <w:rPr>
          <w:rFonts w:asciiTheme="majorHAnsi" w:eastAsiaTheme="minorHAnsi" w:hAnsiTheme="majorHAnsi"/>
          <w:lang w:eastAsia="en-US"/>
        </w:rPr>
      </w:pPr>
      <w:r w:rsidRPr="006C4E52">
        <w:rPr>
          <w:rFonts w:asciiTheme="majorHAnsi" w:eastAsiaTheme="minorHAnsi" w:hAnsiTheme="majorHAnsi"/>
          <w:b/>
          <w:lang w:eastAsia="en-US"/>
        </w:rPr>
        <w:t>9</w:t>
      </w:r>
      <w:r w:rsidRPr="00A7406B">
        <w:rPr>
          <w:rFonts w:asciiTheme="majorHAnsi" w:eastAsiaTheme="minorHAnsi" w:hAnsiTheme="majorHAnsi"/>
          <w:b/>
          <w:lang w:eastAsia="en-US"/>
        </w:rPr>
        <w:t>.2.</w:t>
      </w:r>
      <w:r w:rsidR="0083270D">
        <w:rPr>
          <w:rFonts w:asciiTheme="majorHAnsi" w:eastAsiaTheme="minorHAnsi" w:hAnsiTheme="majorHAnsi"/>
          <w:lang w:eastAsia="en-US"/>
        </w:rPr>
        <w:t xml:space="preserve"> В цената по т. 9</w:t>
      </w:r>
      <w:r w:rsidRPr="00A7406B">
        <w:rPr>
          <w:rFonts w:asciiTheme="majorHAnsi" w:eastAsiaTheme="minorHAnsi" w:hAnsiTheme="majorHAnsi"/>
          <w:lang w:eastAsia="en-US"/>
        </w:rPr>
        <w:t>.1 следва да са включени всички разходи на изпълнителя за изпълнение на услугите, като възложителят не дължи заплащането на каквито и да е други разноски, направени от изпълнителя.</w:t>
      </w:r>
    </w:p>
    <w:p w:rsidR="00A7406B" w:rsidRPr="006C4E52" w:rsidRDefault="00A7406B" w:rsidP="006C4E52">
      <w:pPr>
        <w:ind w:firstLine="567"/>
        <w:jc w:val="both"/>
        <w:rPr>
          <w:rFonts w:asciiTheme="majorHAnsi" w:eastAsiaTheme="minorHAnsi" w:hAnsiTheme="majorHAnsi"/>
          <w:lang w:eastAsia="en-US"/>
        </w:rPr>
      </w:pPr>
    </w:p>
    <w:p w:rsidR="0006455E" w:rsidRPr="006C4E52" w:rsidRDefault="00A7406B" w:rsidP="00796D6A">
      <w:pPr>
        <w:widowControl w:val="0"/>
        <w:ind w:firstLine="567"/>
        <w:jc w:val="both"/>
        <w:rPr>
          <w:rFonts w:asciiTheme="majorHAnsi" w:hAnsiTheme="majorHAnsi"/>
          <w:bCs/>
        </w:rPr>
      </w:pPr>
      <w:r w:rsidRPr="006C4E52">
        <w:rPr>
          <w:rFonts w:asciiTheme="majorHAnsi" w:eastAsia="Times New Roman" w:hAnsiTheme="majorHAnsi"/>
          <w:b/>
        </w:rPr>
        <w:t>9.3.</w:t>
      </w:r>
      <w:r w:rsidRPr="006C4E52">
        <w:rPr>
          <w:rFonts w:asciiTheme="majorHAnsi" w:eastAsia="Times New Roman" w:hAnsiTheme="majorHAnsi"/>
        </w:rPr>
        <w:t xml:space="preserve"> </w:t>
      </w:r>
      <w:r w:rsidR="00C47F19" w:rsidRPr="006C4E52">
        <w:rPr>
          <w:rFonts w:asciiTheme="majorHAnsi" w:eastAsia="Times New Roman" w:hAnsiTheme="majorHAnsi"/>
        </w:rPr>
        <w:t xml:space="preserve">Възложителят заплаща </w:t>
      </w:r>
      <w:r w:rsidR="0006455E" w:rsidRPr="006C4E52">
        <w:rPr>
          <w:rFonts w:asciiTheme="majorHAnsi" w:hAnsiTheme="majorHAnsi"/>
          <w:bCs/>
        </w:rPr>
        <w:t xml:space="preserve">Цената на доставените </w:t>
      </w:r>
      <w:r w:rsidR="00D87139">
        <w:rPr>
          <w:rFonts w:asciiTheme="majorHAnsi" w:hAnsiTheme="majorHAnsi"/>
          <w:bCs/>
        </w:rPr>
        <w:t>материали</w:t>
      </w:r>
      <w:r w:rsidR="0006455E" w:rsidRPr="006C4E52">
        <w:rPr>
          <w:rFonts w:asciiTheme="majorHAnsi" w:hAnsiTheme="majorHAnsi"/>
          <w:bCs/>
        </w:rPr>
        <w:t xml:space="preserve"> по конкретната заявка</w:t>
      </w:r>
      <w:r w:rsidR="00796D6A">
        <w:rPr>
          <w:rFonts w:asciiTheme="majorHAnsi" w:hAnsiTheme="majorHAnsi"/>
          <w:bCs/>
        </w:rPr>
        <w:t xml:space="preserve"> по единични цени, предложени от </w:t>
      </w:r>
      <w:r w:rsidR="00796D6A" w:rsidRPr="00796D6A">
        <w:rPr>
          <w:rFonts w:asciiTheme="majorHAnsi" w:hAnsiTheme="majorHAnsi"/>
          <w:b/>
          <w:bCs/>
        </w:rPr>
        <w:t xml:space="preserve">ИЗПЪЛНИТЕЛЯ </w:t>
      </w:r>
      <w:r w:rsidR="0006455E" w:rsidRPr="006C4E52">
        <w:rPr>
          <w:rFonts w:asciiTheme="majorHAnsi" w:hAnsiTheme="majorHAnsi"/>
          <w:bCs/>
        </w:rPr>
        <w:t xml:space="preserve">в срок до 30 (тридесет) дни от подписването на </w:t>
      </w:r>
      <w:r w:rsidR="0006455E" w:rsidRPr="006C4E52">
        <w:rPr>
          <w:rFonts w:asciiTheme="majorHAnsi" w:hAnsiTheme="majorHAnsi"/>
        </w:rPr>
        <w:t xml:space="preserve">двустранно подписан </w:t>
      </w:r>
      <w:proofErr w:type="spellStart"/>
      <w:r w:rsidR="0006455E" w:rsidRPr="006C4E52">
        <w:rPr>
          <w:rFonts w:asciiTheme="majorHAnsi" w:hAnsiTheme="majorHAnsi"/>
        </w:rPr>
        <w:t>приемо</w:t>
      </w:r>
      <w:proofErr w:type="spellEnd"/>
      <w:r w:rsidR="0006455E" w:rsidRPr="006C4E52">
        <w:rPr>
          <w:rFonts w:asciiTheme="majorHAnsi" w:hAnsiTheme="majorHAnsi"/>
        </w:rPr>
        <w:t xml:space="preserve"> - предавателен протокол без забележки</w:t>
      </w:r>
      <w:r w:rsidR="0006455E" w:rsidRPr="006C4E52">
        <w:rPr>
          <w:rFonts w:asciiTheme="majorHAnsi" w:hAnsiTheme="majorHAnsi"/>
          <w:bCs/>
        </w:rPr>
        <w:t xml:space="preserve"> за извършената доставка и след получаване на издадена от </w:t>
      </w:r>
      <w:r w:rsidR="0006455E" w:rsidRPr="006C4E52">
        <w:rPr>
          <w:rFonts w:asciiTheme="majorHAnsi" w:hAnsiTheme="majorHAnsi"/>
          <w:b/>
          <w:bCs/>
        </w:rPr>
        <w:t>ИЗПЪЛНИТЕЛЯ</w:t>
      </w:r>
      <w:r w:rsidR="00796D6A">
        <w:rPr>
          <w:rFonts w:asciiTheme="majorHAnsi" w:hAnsiTheme="majorHAnsi"/>
          <w:bCs/>
        </w:rPr>
        <w:t xml:space="preserve"> фактура</w:t>
      </w:r>
      <w:r w:rsidR="00796D6A" w:rsidRPr="00CE0BA0">
        <w:rPr>
          <w:rFonts w:ascii="Cambria" w:hAnsi="Cambria"/>
          <w:sz w:val="22"/>
          <w:lang w:eastAsia="en-US"/>
        </w:rPr>
        <w:t xml:space="preserve"> </w:t>
      </w:r>
      <w:r w:rsidR="00796D6A">
        <w:rPr>
          <w:rFonts w:ascii="Cambria" w:hAnsi="Cambria"/>
        </w:rPr>
        <w:t xml:space="preserve">и до </w:t>
      </w:r>
      <w:r w:rsidR="00796D6A" w:rsidRPr="00CE0BA0">
        <w:rPr>
          <w:rFonts w:ascii="Cambria" w:hAnsi="Cambria"/>
        </w:rPr>
        <w:t xml:space="preserve">достигане на заложената от </w:t>
      </w:r>
      <w:r w:rsidR="00796D6A" w:rsidRPr="00CE0BA0">
        <w:rPr>
          <w:rFonts w:ascii="Cambria" w:hAnsi="Cambria"/>
          <w:b/>
        </w:rPr>
        <w:t>ВЪЗЛОЖИТЕЛЯ</w:t>
      </w:r>
      <w:r w:rsidR="00796D6A">
        <w:rPr>
          <w:rFonts w:ascii="Cambria" w:hAnsi="Cambria"/>
          <w:b/>
        </w:rPr>
        <w:t xml:space="preserve"> </w:t>
      </w:r>
      <w:r w:rsidR="00796D6A">
        <w:rPr>
          <w:rFonts w:ascii="Cambria" w:hAnsi="Cambria"/>
        </w:rPr>
        <w:t xml:space="preserve">прогнозна </w:t>
      </w:r>
      <w:r w:rsidR="00796D6A" w:rsidRPr="00CE0BA0">
        <w:rPr>
          <w:rFonts w:ascii="Cambria" w:hAnsi="Cambria"/>
        </w:rPr>
        <w:t xml:space="preserve"> стойност</w:t>
      </w:r>
      <w:r w:rsidR="00796D6A">
        <w:rPr>
          <w:rFonts w:ascii="Cambria" w:hAnsi="Cambria"/>
        </w:rPr>
        <w:t>.</w:t>
      </w:r>
    </w:p>
    <w:p w:rsidR="0006455E" w:rsidRPr="006C4E52" w:rsidRDefault="0006455E" w:rsidP="006C4E52">
      <w:pPr>
        <w:widowControl w:val="0"/>
        <w:ind w:firstLine="567"/>
        <w:jc w:val="both"/>
        <w:rPr>
          <w:rFonts w:asciiTheme="majorHAnsi" w:hAnsiTheme="majorHAnsi"/>
          <w:b/>
          <w:spacing w:val="-6"/>
        </w:rPr>
      </w:pPr>
    </w:p>
    <w:p w:rsidR="00C47F19" w:rsidRPr="006C4E52" w:rsidRDefault="00A7406B" w:rsidP="006C4E52">
      <w:pPr>
        <w:widowControl w:val="0"/>
        <w:ind w:firstLine="567"/>
        <w:jc w:val="both"/>
        <w:rPr>
          <w:rFonts w:asciiTheme="majorHAnsi" w:hAnsiTheme="majorHAnsi"/>
          <w:b/>
          <w:spacing w:val="-6"/>
        </w:rPr>
      </w:pPr>
      <w:r w:rsidRPr="006C4E52">
        <w:rPr>
          <w:rFonts w:asciiTheme="majorHAnsi" w:hAnsiTheme="majorHAnsi"/>
          <w:b/>
          <w:spacing w:val="-6"/>
        </w:rPr>
        <w:t>10</w:t>
      </w:r>
      <w:r w:rsidR="00C47F19" w:rsidRPr="006C4E52">
        <w:rPr>
          <w:rFonts w:asciiTheme="majorHAnsi" w:hAnsiTheme="majorHAnsi"/>
          <w:b/>
          <w:spacing w:val="-6"/>
        </w:rPr>
        <w:t>. Място на изпълнение</w:t>
      </w:r>
    </w:p>
    <w:p w:rsidR="00C47F19" w:rsidRPr="006C4E52" w:rsidRDefault="00C47F19" w:rsidP="006C4E52">
      <w:pPr>
        <w:tabs>
          <w:tab w:val="left" w:pos="1701"/>
        </w:tabs>
        <w:ind w:firstLine="567"/>
        <w:jc w:val="both"/>
        <w:rPr>
          <w:rFonts w:asciiTheme="majorHAnsi" w:hAnsiTheme="majorHAnsi"/>
        </w:rPr>
      </w:pPr>
      <w:r w:rsidRPr="006C4E52">
        <w:rPr>
          <w:rFonts w:asciiTheme="majorHAnsi" w:hAnsiTheme="majorHAnsi"/>
        </w:rPr>
        <w:t>Мястото на изпълнение на поръчката – гр. София</w:t>
      </w:r>
      <w:r w:rsidRPr="006C4E52">
        <w:rPr>
          <w:rFonts w:asciiTheme="majorHAnsi" w:hAnsiTheme="majorHAnsi"/>
          <w:lang w:val="en-US"/>
        </w:rPr>
        <w:t xml:space="preserve">, </w:t>
      </w:r>
      <w:r w:rsidR="00EF62B9">
        <w:rPr>
          <w:rFonts w:asciiTheme="majorHAnsi" w:hAnsiTheme="majorHAnsi"/>
        </w:rPr>
        <w:t xml:space="preserve">ул. „Александър Жендов” № </w:t>
      </w:r>
      <w:r w:rsidRPr="006C4E52">
        <w:rPr>
          <w:rFonts w:asciiTheme="majorHAnsi" w:hAnsiTheme="majorHAnsi"/>
        </w:rPr>
        <w:t>2.</w:t>
      </w:r>
    </w:p>
    <w:p w:rsidR="00C47F19" w:rsidRPr="006C4E52" w:rsidRDefault="00C47F19" w:rsidP="006C4E52">
      <w:pPr>
        <w:shd w:val="clear" w:color="auto" w:fill="FFFFFF"/>
        <w:tabs>
          <w:tab w:val="left" w:pos="1066"/>
        </w:tabs>
        <w:ind w:right="5" w:firstLine="567"/>
        <w:jc w:val="both"/>
        <w:rPr>
          <w:rFonts w:asciiTheme="majorHAnsi" w:hAnsiTheme="majorHAnsi"/>
          <w:b/>
          <w:lang w:val="ru-RU"/>
        </w:rPr>
      </w:pPr>
    </w:p>
    <w:p w:rsidR="00C47F19" w:rsidRPr="006C4E52" w:rsidRDefault="00C47F19"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6C4E52">
        <w:rPr>
          <w:rFonts w:asciiTheme="majorHAnsi" w:hAnsiTheme="majorHAnsi"/>
          <w:sz w:val="24"/>
          <w:szCs w:val="24"/>
          <w:lang w:val="ru-RU"/>
        </w:rPr>
        <w:t>ІІ. ИЗИСКВАНИЯ КЪМ УЧАСТНИЦИТЕ В ПРОЦЕДУРАТА</w:t>
      </w:r>
    </w:p>
    <w:p w:rsidR="00C47F19" w:rsidRPr="006C4E52" w:rsidRDefault="00C47F19" w:rsidP="006C4E52">
      <w:pPr>
        <w:jc w:val="both"/>
        <w:rPr>
          <w:rFonts w:asciiTheme="majorHAnsi" w:hAnsiTheme="majorHAnsi"/>
          <w:b/>
          <w:color w:val="FF0000"/>
          <w:u w:val="single"/>
        </w:rPr>
      </w:pPr>
    </w:p>
    <w:p w:rsidR="00C47F19" w:rsidRPr="006C4E52" w:rsidRDefault="00DB6E95" w:rsidP="006C4E52">
      <w:pPr>
        <w:pStyle w:val="ListParagraph"/>
        <w:numPr>
          <w:ilvl w:val="0"/>
          <w:numId w:val="1"/>
        </w:numPr>
        <w:tabs>
          <w:tab w:val="left" w:pos="851"/>
          <w:tab w:val="left" w:pos="1276"/>
        </w:tabs>
        <w:spacing w:after="0" w:line="240" w:lineRule="auto"/>
        <w:ind w:left="0" w:firstLine="851"/>
        <w:jc w:val="both"/>
        <w:rPr>
          <w:rFonts w:asciiTheme="majorHAnsi" w:hAnsiTheme="majorHAnsi"/>
          <w:b/>
          <w:sz w:val="24"/>
          <w:szCs w:val="24"/>
          <w:u w:val="single"/>
        </w:rPr>
      </w:pPr>
      <w:r w:rsidRPr="006C4E52">
        <w:rPr>
          <w:rFonts w:asciiTheme="majorHAnsi" w:hAnsiTheme="majorHAnsi"/>
          <w:b/>
          <w:sz w:val="24"/>
          <w:szCs w:val="24"/>
          <w:u w:val="single"/>
        </w:rPr>
        <w:lastRenderedPageBreak/>
        <w:t xml:space="preserve"> </w:t>
      </w:r>
      <w:r w:rsidR="00C47F19" w:rsidRPr="006C4E52">
        <w:rPr>
          <w:rFonts w:asciiTheme="majorHAnsi" w:hAnsiTheme="majorHAnsi"/>
          <w:b/>
          <w:sz w:val="24"/>
          <w:szCs w:val="24"/>
          <w:u w:val="single"/>
        </w:rPr>
        <w:t>Общи изисквания</w:t>
      </w:r>
    </w:p>
    <w:p w:rsidR="00C47F19" w:rsidRPr="006C4E52" w:rsidRDefault="00C47F19" w:rsidP="006C4E52">
      <w:pPr>
        <w:numPr>
          <w:ilvl w:val="1"/>
          <w:numId w:val="1"/>
        </w:numPr>
        <w:tabs>
          <w:tab w:val="left" w:pos="993"/>
        </w:tabs>
        <w:ind w:left="0" w:firstLine="851"/>
        <w:jc w:val="both"/>
        <w:rPr>
          <w:rFonts w:asciiTheme="majorHAnsi" w:hAnsiTheme="majorHAnsi"/>
        </w:rPr>
      </w:pPr>
      <w:r w:rsidRPr="006C4E52">
        <w:rPr>
          <w:rFonts w:asciiTheme="majorHAnsi" w:hAnsiTheme="majorHAnsi"/>
        </w:rPr>
        <w:t>Процедурата събиране на оферти с обява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6C4E52">
        <w:rPr>
          <w:rFonts w:asciiTheme="majorHAnsi" w:hAnsiTheme="majorHAnsi"/>
          <w:b/>
          <w:bCs/>
        </w:rPr>
        <w:t xml:space="preserve"> </w:t>
      </w:r>
      <w:r w:rsidRPr="006C4E52">
        <w:rPr>
          <w:rFonts w:asciiTheme="majorHAnsi" w:hAnsiTheme="majorHAnsi"/>
        </w:rPr>
        <w:t xml:space="preserve">пълномощно за това. </w:t>
      </w:r>
    </w:p>
    <w:p w:rsidR="00225D8C" w:rsidRPr="006C4E52" w:rsidRDefault="00225D8C" w:rsidP="006C4E52">
      <w:pPr>
        <w:numPr>
          <w:ilvl w:val="1"/>
          <w:numId w:val="1"/>
        </w:numPr>
        <w:tabs>
          <w:tab w:val="left" w:pos="993"/>
        </w:tabs>
        <w:ind w:left="0" w:firstLine="851"/>
        <w:jc w:val="both"/>
        <w:rPr>
          <w:rFonts w:asciiTheme="majorHAnsi" w:hAnsiTheme="majorHAnsi"/>
        </w:rPr>
      </w:pPr>
      <w:r w:rsidRPr="006C4E52">
        <w:rPr>
          <w:rFonts w:asciiTheme="majorHAnsi" w:hAnsiTheme="majorHAnsi"/>
        </w:rPr>
        <w:t xml:space="preserve">Посочените условия на Възложителя се прилагат самостоятелно за всяка обособена позиция. </w:t>
      </w:r>
    </w:p>
    <w:p w:rsidR="00C47F19" w:rsidRPr="006C4E52" w:rsidRDefault="00B25ED0" w:rsidP="006C4E52">
      <w:pPr>
        <w:tabs>
          <w:tab w:val="left" w:pos="993"/>
        </w:tabs>
        <w:ind w:firstLine="851"/>
        <w:jc w:val="both"/>
        <w:rPr>
          <w:rFonts w:asciiTheme="majorHAnsi" w:hAnsiTheme="majorHAnsi"/>
          <w:lang w:val="en-US"/>
        </w:rPr>
      </w:pPr>
      <w:r w:rsidRPr="006C4E52">
        <w:rPr>
          <w:rFonts w:asciiTheme="majorHAnsi" w:hAnsiTheme="majorHAnsi"/>
          <w:b/>
        </w:rPr>
        <w:t>1.3</w:t>
      </w:r>
      <w:r w:rsidR="00C47F19" w:rsidRPr="006C4E52">
        <w:rPr>
          <w:rFonts w:asciiTheme="majorHAnsi" w:hAnsiTheme="majorHAnsi"/>
          <w:b/>
        </w:rPr>
        <w:t>.</w:t>
      </w:r>
      <w:r w:rsidR="00C47F19" w:rsidRPr="006C4E52">
        <w:rPr>
          <w:rFonts w:asciiTheme="majorHAnsi" w:hAnsiTheme="majorHAnsi"/>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C47F19" w:rsidRPr="006C4E52" w:rsidRDefault="00C47F19" w:rsidP="006C4E52">
      <w:pPr>
        <w:numPr>
          <w:ilvl w:val="1"/>
          <w:numId w:val="2"/>
        </w:numPr>
        <w:tabs>
          <w:tab w:val="clear" w:pos="1440"/>
          <w:tab w:val="num" w:pos="0"/>
          <w:tab w:val="left" w:pos="1134"/>
        </w:tabs>
        <w:ind w:left="0" w:firstLine="851"/>
        <w:jc w:val="both"/>
        <w:rPr>
          <w:rFonts w:asciiTheme="majorHAnsi" w:hAnsiTheme="majorHAnsi"/>
        </w:rPr>
      </w:pPr>
      <w:r w:rsidRPr="006C4E52">
        <w:rPr>
          <w:rFonts w:asciiTheme="majorHAnsi" w:hAnsiTheme="majorHAnsi"/>
        </w:rPr>
        <w:t>правата и задълженията на участниците в обединението;</w:t>
      </w:r>
    </w:p>
    <w:p w:rsidR="00C47F19" w:rsidRPr="006C4E52" w:rsidRDefault="00C47F19" w:rsidP="006C4E52">
      <w:pPr>
        <w:numPr>
          <w:ilvl w:val="1"/>
          <w:numId w:val="2"/>
        </w:numPr>
        <w:tabs>
          <w:tab w:val="clear" w:pos="1440"/>
          <w:tab w:val="num" w:pos="0"/>
          <w:tab w:val="left" w:pos="1134"/>
        </w:tabs>
        <w:ind w:left="0" w:firstLine="851"/>
        <w:jc w:val="both"/>
        <w:rPr>
          <w:rFonts w:asciiTheme="majorHAnsi" w:hAnsiTheme="majorHAnsi"/>
        </w:rPr>
      </w:pPr>
      <w:r w:rsidRPr="006C4E52">
        <w:rPr>
          <w:rFonts w:asciiTheme="majorHAnsi" w:hAnsiTheme="majorHAnsi"/>
        </w:rPr>
        <w:t>разпределението на отговорността между членовете на обединението;</w:t>
      </w:r>
    </w:p>
    <w:p w:rsidR="00C47F19" w:rsidRPr="006C4E52" w:rsidRDefault="00C47F19" w:rsidP="006C4E52">
      <w:pPr>
        <w:numPr>
          <w:ilvl w:val="1"/>
          <w:numId w:val="2"/>
        </w:numPr>
        <w:tabs>
          <w:tab w:val="clear" w:pos="1440"/>
          <w:tab w:val="num" w:pos="0"/>
          <w:tab w:val="left" w:pos="1134"/>
        </w:tabs>
        <w:ind w:left="0" w:firstLine="851"/>
        <w:jc w:val="both"/>
        <w:rPr>
          <w:rFonts w:asciiTheme="majorHAnsi" w:hAnsiTheme="majorHAnsi"/>
        </w:rPr>
      </w:pPr>
      <w:r w:rsidRPr="006C4E52">
        <w:rPr>
          <w:rFonts w:asciiTheme="majorHAnsi" w:hAnsiTheme="majorHAnsi"/>
        </w:rPr>
        <w:t>дейностите, които ще изпълнява всеки член на обединението;</w:t>
      </w:r>
    </w:p>
    <w:p w:rsidR="00C47F19" w:rsidRPr="006C4E52" w:rsidRDefault="00C47F19" w:rsidP="006C4E52">
      <w:pPr>
        <w:numPr>
          <w:ilvl w:val="1"/>
          <w:numId w:val="2"/>
        </w:numPr>
        <w:tabs>
          <w:tab w:val="clear" w:pos="1440"/>
          <w:tab w:val="num" w:pos="0"/>
          <w:tab w:val="left" w:pos="1134"/>
        </w:tabs>
        <w:ind w:left="0" w:firstLine="851"/>
        <w:jc w:val="both"/>
        <w:rPr>
          <w:rFonts w:asciiTheme="majorHAnsi" w:hAnsiTheme="majorHAnsi"/>
        </w:rPr>
      </w:pPr>
      <w:r w:rsidRPr="006C4E52">
        <w:rPr>
          <w:rFonts w:asciiTheme="majorHAnsi" w:hAnsiTheme="majorHAnsi"/>
        </w:rPr>
        <w:t>определяне на партньор, който да представлява обединението за целите на обществената поръчка.</w:t>
      </w:r>
    </w:p>
    <w:p w:rsidR="00C47F19" w:rsidRPr="006C4E52" w:rsidRDefault="00C47F19" w:rsidP="006C4E52">
      <w:pPr>
        <w:ind w:firstLine="851"/>
        <w:jc w:val="both"/>
        <w:rPr>
          <w:rFonts w:asciiTheme="majorHAnsi" w:hAnsiTheme="majorHAnsi"/>
        </w:rPr>
      </w:pPr>
      <w:r w:rsidRPr="006C4E52">
        <w:rPr>
          <w:rFonts w:asciiTheme="majorHAnsi" w:hAnsiTheme="majorHAnsi"/>
        </w:rPr>
        <w:t>Не се допускат промени в състава на обединението след крайният срок за подаване на офертите.</w:t>
      </w:r>
    </w:p>
    <w:p w:rsidR="00C47F19" w:rsidRPr="006C4E52" w:rsidRDefault="00B25ED0" w:rsidP="006C4E52">
      <w:pPr>
        <w:tabs>
          <w:tab w:val="left" w:pos="1134"/>
        </w:tabs>
        <w:spacing w:before="120"/>
        <w:ind w:firstLine="851"/>
        <w:jc w:val="both"/>
        <w:outlineLvl w:val="2"/>
        <w:rPr>
          <w:rFonts w:asciiTheme="majorHAnsi" w:hAnsiTheme="majorHAnsi"/>
        </w:rPr>
      </w:pPr>
      <w:r w:rsidRPr="006C4E52">
        <w:rPr>
          <w:rFonts w:asciiTheme="majorHAnsi" w:hAnsiTheme="majorHAnsi"/>
          <w:b/>
        </w:rPr>
        <w:t>1.4</w:t>
      </w:r>
      <w:r w:rsidR="00C47F19" w:rsidRPr="006C4E52">
        <w:rPr>
          <w:rFonts w:asciiTheme="majorHAnsi" w:hAnsiTheme="majorHAnsi"/>
          <w:b/>
        </w:rPr>
        <w:t xml:space="preserve">. </w:t>
      </w:r>
      <w:r w:rsidR="00C47F19" w:rsidRPr="006C4E52">
        <w:rPr>
          <w:rFonts w:asciiTheme="majorHAnsi" w:hAnsiTheme="majorHAnsi"/>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C47F19" w:rsidRPr="006C4E52" w:rsidRDefault="00B25ED0" w:rsidP="006C4E52">
      <w:pPr>
        <w:ind w:firstLine="851"/>
        <w:jc w:val="both"/>
        <w:rPr>
          <w:rFonts w:asciiTheme="majorHAnsi" w:hAnsiTheme="majorHAnsi"/>
        </w:rPr>
      </w:pPr>
      <w:r w:rsidRPr="006C4E52">
        <w:rPr>
          <w:rFonts w:asciiTheme="majorHAnsi" w:hAnsiTheme="majorHAnsi"/>
          <w:b/>
        </w:rPr>
        <w:t>1.4</w:t>
      </w:r>
      <w:r w:rsidR="00C47F19" w:rsidRPr="006C4E52">
        <w:rPr>
          <w:rFonts w:asciiTheme="majorHAnsi" w:hAnsiTheme="majorHAnsi"/>
          <w:b/>
        </w:rPr>
        <w:t>.1.</w:t>
      </w:r>
      <w:r w:rsidR="00C47F19" w:rsidRPr="006C4E52">
        <w:rPr>
          <w:rFonts w:asciiTheme="majorHAnsi" w:hAnsiTheme="majorHAnsi"/>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C47F19" w:rsidRPr="006C4E52" w:rsidRDefault="00B25ED0" w:rsidP="006C4E52">
      <w:pPr>
        <w:ind w:firstLine="851"/>
        <w:jc w:val="both"/>
        <w:rPr>
          <w:rFonts w:asciiTheme="majorHAnsi" w:hAnsiTheme="majorHAnsi"/>
        </w:rPr>
      </w:pPr>
      <w:r w:rsidRPr="006C4E52">
        <w:rPr>
          <w:rFonts w:asciiTheme="majorHAnsi" w:hAnsiTheme="majorHAnsi"/>
          <w:b/>
        </w:rPr>
        <w:t>1.4</w:t>
      </w:r>
      <w:r w:rsidR="00C47F19" w:rsidRPr="006C4E52">
        <w:rPr>
          <w:rFonts w:asciiTheme="majorHAnsi" w:hAnsiTheme="majorHAnsi"/>
          <w:b/>
        </w:rPr>
        <w:t xml:space="preserve">.2. </w:t>
      </w:r>
      <w:r w:rsidR="00C47F19" w:rsidRPr="006C4E52">
        <w:rPr>
          <w:rFonts w:asciiTheme="majorHAnsi" w:hAnsiTheme="majorHAnsi"/>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C47F19" w:rsidRPr="006C4E52" w:rsidRDefault="00B25ED0" w:rsidP="006C4E52">
      <w:pPr>
        <w:ind w:firstLine="851"/>
        <w:jc w:val="both"/>
        <w:rPr>
          <w:rFonts w:asciiTheme="majorHAnsi" w:hAnsiTheme="majorHAnsi"/>
        </w:rPr>
      </w:pPr>
      <w:r w:rsidRPr="006C4E52">
        <w:rPr>
          <w:rFonts w:asciiTheme="majorHAnsi" w:hAnsiTheme="majorHAnsi"/>
          <w:b/>
        </w:rPr>
        <w:t>1.4</w:t>
      </w:r>
      <w:r w:rsidR="00C47F19" w:rsidRPr="006C4E52">
        <w:rPr>
          <w:rFonts w:asciiTheme="majorHAnsi" w:hAnsiTheme="majorHAnsi"/>
          <w:b/>
        </w:rPr>
        <w:t xml:space="preserve">.3. </w:t>
      </w:r>
      <w:r w:rsidR="00C47F19" w:rsidRPr="006C4E52">
        <w:rPr>
          <w:rFonts w:asciiTheme="majorHAnsi" w:hAnsiTheme="majorHAnsi"/>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 /</w:t>
      </w:r>
      <w:proofErr w:type="spellStart"/>
      <w:r w:rsidR="00C47F19" w:rsidRPr="006C4E52">
        <w:rPr>
          <w:rFonts w:asciiTheme="majorHAnsi" w:hAnsiTheme="majorHAnsi"/>
        </w:rPr>
        <w:t>ите</w:t>
      </w:r>
      <w:proofErr w:type="spellEnd"/>
      <w:r w:rsidR="00C47F19" w:rsidRPr="006C4E52">
        <w:rPr>
          <w:rFonts w:asciiTheme="majorHAnsi" w:hAnsiTheme="majorHAnsi"/>
        </w:rPr>
        <w:t xml:space="preserve"> трето лице/трети лица, по образец.</w:t>
      </w:r>
    </w:p>
    <w:p w:rsidR="00C47F19" w:rsidRPr="006C4E52" w:rsidRDefault="00B25ED0" w:rsidP="006C4E52">
      <w:pPr>
        <w:ind w:firstLine="851"/>
        <w:jc w:val="both"/>
        <w:rPr>
          <w:rFonts w:asciiTheme="majorHAnsi" w:hAnsiTheme="majorHAnsi"/>
        </w:rPr>
      </w:pPr>
      <w:r w:rsidRPr="006C4E52">
        <w:rPr>
          <w:rFonts w:asciiTheme="majorHAnsi" w:hAnsiTheme="majorHAnsi"/>
          <w:b/>
        </w:rPr>
        <w:t>1.5</w:t>
      </w:r>
      <w:r w:rsidR="00C47F19" w:rsidRPr="006C4E52">
        <w:rPr>
          <w:rFonts w:asciiTheme="majorHAnsi" w:hAnsiTheme="majorHAnsi"/>
          <w:b/>
        </w:rPr>
        <w:t xml:space="preserve">.  </w:t>
      </w:r>
      <w:r w:rsidR="00C47F19" w:rsidRPr="006C4E52">
        <w:rPr>
          <w:rFonts w:asciiTheme="majorHAnsi" w:hAnsiTheme="majorHAnsi"/>
        </w:rPr>
        <w:t>Участникът</w:t>
      </w:r>
      <w:r w:rsidR="00C47F19" w:rsidRPr="006C4E52">
        <w:rPr>
          <w:rFonts w:asciiTheme="majorHAnsi" w:hAnsiTheme="majorHAnsi"/>
          <w:b/>
        </w:rPr>
        <w:t xml:space="preserve"> </w:t>
      </w:r>
      <w:r w:rsidR="00C47F19" w:rsidRPr="006C4E52">
        <w:rPr>
          <w:rFonts w:asciiTheme="majorHAnsi" w:hAnsiTheme="majorHAnsi"/>
        </w:rPr>
        <w:t>посочва в декларация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C47F19" w:rsidRPr="006C4E52" w:rsidRDefault="00B25ED0" w:rsidP="006C4E52">
      <w:pPr>
        <w:shd w:val="clear" w:color="auto" w:fill="FFFFFF"/>
        <w:ind w:firstLine="851"/>
        <w:jc w:val="both"/>
        <w:rPr>
          <w:rFonts w:asciiTheme="majorHAnsi" w:hAnsiTheme="majorHAnsi"/>
        </w:rPr>
      </w:pPr>
      <w:r w:rsidRPr="006C4E52">
        <w:rPr>
          <w:rFonts w:asciiTheme="majorHAnsi" w:hAnsiTheme="majorHAnsi"/>
          <w:b/>
        </w:rPr>
        <w:t>1.5</w:t>
      </w:r>
      <w:r w:rsidR="00C47F19" w:rsidRPr="006C4E52">
        <w:rPr>
          <w:rFonts w:asciiTheme="majorHAnsi" w:hAnsiTheme="majorHAnsi"/>
          <w:b/>
        </w:rPr>
        <w:t xml:space="preserve">.1. </w:t>
      </w:r>
      <w:r w:rsidR="00C47F19" w:rsidRPr="006C4E52">
        <w:rPr>
          <w:rFonts w:asciiTheme="majorHAnsi" w:hAnsiTheme="majorHAnsi"/>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C47F19" w:rsidRPr="006C4E52" w:rsidRDefault="00B25ED0" w:rsidP="006C4E52">
      <w:pPr>
        <w:ind w:firstLine="851"/>
        <w:jc w:val="both"/>
        <w:rPr>
          <w:rFonts w:asciiTheme="majorHAnsi" w:hAnsiTheme="majorHAnsi"/>
        </w:rPr>
      </w:pPr>
      <w:r w:rsidRPr="006C4E52">
        <w:rPr>
          <w:rFonts w:asciiTheme="majorHAnsi" w:hAnsiTheme="majorHAnsi"/>
          <w:b/>
        </w:rPr>
        <w:t>1.5</w:t>
      </w:r>
      <w:r w:rsidR="00C47F19" w:rsidRPr="006C4E52">
        <w:rPr>
          <w:rFonts w:asciiTheme="majorHAnsi" w:hAnsiTheme="majorHAnsi"/>
          <w:b/>
        </w:rPr>
        <w:t xml:space="preserve">.2. </w:t>
      </w:r>
      <w:r w:rsidR="00C47F19" w:rsidRPr="006C4E52">
        <w:rPr>
          <w:rFonts w:asciiTheme="majorHAnsi" w:hAnsiTheme="majorHAnsi"/>
        </w:rPr>
        <w:t>Възложителят изисква замяна на подизпълнител, който не</w:t>
      </w:r>
      <w:r w:rsidRPr="006C4E52">
        <w:rPr>
          <w:rFonts w:asciiTheme="majorHAnsi" w:hAnsiTheme="majorHAnsi"/>
        </w:rPr>
        <w:t xml:space="preserve"> отговаря на условията по т. 1.5</w:t>
      </w:r>
      <w:r w:rsidR="00C47F19" w:rsidRPr="006C4E52">
        <w:rPr>
          <w:rFonts w:asciiTheme="majorHAnsi" w:hAnsiTheme="majorHAnsi"/>
        </w:rPr>
        <w:t>.1.</w:t>
      </w:r>
    </w:p>
    <w:p w:rsidR="00A7406B" w:rsidRPr="006C4E52" w:rsidRDefault="00A7406B" w:rsidP="006C4E52">
      <w:pPr>
        <w:ind w:firstLine="851"/>
        <w:jc w:val="both"/>
        <w:rPr>
          <w:rFonts w:asciiTheme="majorHAnsi" w:hAnsiTheme="majorHAnsi"/>
          <w:b/>
        </w:rPr>
      </w:pPr>
    </w:p>
    <w:p w:rsidR="00C47F19" w:rsidRPr="006C4E52" w:rsidRDefault="00C47F19" w:rsidP="006C4E52">
      <w:pPr>
        <w:tabs>
          <w:tab w:val="left" w:pos="0"/>
        </w:tabs>
        <w:ind w:firstLine="851"/>
        <w:jc w:val="both"/>
        <w:rPr>
          <w:rFonts w:asciiTheme="majorHAnsi" w:hAnsiTheme="majorHAnsi"/>
          <w:b/>
          <w:u w:val="single"/>
        </w:rPr>
      </w:pPr>
      <w:r w:rsidRPr="006C4E52">
        <w:rPr>
          <w:rFonts w:asciiTheme="majorHAnsi" w:hAnsiTheme="majorHAnsi"/>
          <w:b/>
        </w:rPr>
        <w:t>2.</w:t>
      </w:r>
      <w:r w:rsidRPr="006C4E52">
        <w:rPr>
          <w:rFonts w:asciiTheme="majorHAnsi" w:hAnsiTheme="majorHAnsi"/>
        </w:rPr>
        <w:t xml:space="preserve"> </w:t>
      </w:r>
      <w:r w:rsidRPr="006C4E52">
        <w:rPr>
          <w:rFonts w:asciiTheme="majorHAnsi" w:hAnsiTheme="majorHAnsi"/>
          <w:b/>
          <w:u w:val="single"/>
        </w:rPr>
        <w:t xml:space="preserve">Условия за допустимост на участниците </w:t>
      </w:r>
    </w:p>
    <w:p w:rsidR="00E366BB" w:rsidRPr="006C4E52" w:rsidRDefault="00E366BB" w:rsidP="006C4E52">
      <w:pPr>
        <w:shd w:val="clear" w:color="auto" w:fill="FFFFFF"/>
        <w:tabs>
          <w:tab w:val="left" w:pos="0"/>
        </w:tabs>
        <w:ind w:firstLine="851"/>
        <w:jc w:val="both"/>
        <w:rPr>
          <w:rFonts w:asciiTheme="majorHAnsi" w:hAnsiTheme="majorHAnsi"/>
        </w:rPr>
      </w:pPr>
      <w:r w:rsidRPr="006C4E52">
        <w:rPr>
          <w:rFonts w:asciiTheme="majorHAnsi" w:hAnsiTheme="majorHAnsi"/>
          <w:b/>
        </w:rPr>
        <w:t>2.1.</w:t>
      </w:r>
      <w:r w:rsidRPr="006C4E52">
        <w:rPr>
          <w:rFonts w:asciiTheme="majorHAnsi" w:hAnsiTheme="majorHAnsi"/>
          <w:b/>
          <w:lang w:val="ru-RU"/>
        </w:rPr>
        <w:t xml:space="preserve"> </w:t>
      </w:r>
      <w:r w:rsidRPr="006C4E52">
        <w:rPr>
          <w:rFonts w:asciiTheme="majorHAnsi" w:hAnsiTheme="majorHAnsi"/>
        </w:rPr>
        <w:t>По отношение на участниците не трябва да са налице обстоятелствата, предвидени в чл. 54, ал. 1, т. 1-5 и т. 7 от ЗОП</w:t>
      </w:r>
      <w:r w:rsidRPr="006C4E52">
        <w:rPr>
          <w:rFonts w:asciiTheme="majorHAnsi" w:hAnsiTheme="majorHAnsi"/>
          <w:lang w:val="ru-RU"/>
        </w:rPr>
        <w:t xml:space="preserve">, </w:t>
      </w:r>
      <w:r w:rsidRPr="006C4E52">
        <w:rPr>
          <w:rFonts w:asciiTheme="majorHAnsi" w:hAnsiTheme="majorHAnsi"/>
        </w:rPr>
        <w:t>като в процедурата за възлагане на обществената поръчка не може да участва участник:</w:t>
      </w:r>
      <w:r w:rsidRPr="006C4E52">
        <w:rPr>
          <w:rFonts w:asciiTheme="majorHAnsi" w:hAnsiTheme="majorHAnsi"/>
        </w:rPr>
        <w:tab/>
        <w:t xml:space="preserve"> </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b/>
        </w:rPr>
        <w:t>2.1.1.</w:t>
      </w:r>
      <w:r w:rsidRPr="00E366BB">
        <w:rPr>
          <w:rFonts w:asciiTheme="majorHAnsi" w:hAnsiTheme="majorHAnsi"/>
        </w:rPr>
        <w:t xml:space="preserve"> който е осъден с влязла в сила присъда, освен ако е реабилитиран, за:</w:t>
      </w:r>
    </w:p>
    <w:p w:rsidR="00E366BB" w:rsidRPr="00E366BB" w:rsidRDefault="00E366BB" w:rsidP="006C4E52">
      <w:pPr>
        <w:tabs>
          <w:tab w:val="left" w:pos="0"/>
        </w:tabs>
        <w:ind w:firstLine="851"/>
        <w:jc w:val="both"/>
        <w:rPr>
          <w:rFonts w:asciiTheme="majorHAnsi" w:hAnsiTheme="majorHAnsi"/>
          <w:bCs/>
        </w:rPr>
      </w:pPr>
      <w:r w:rsidRPr="00E366BB">
        <w:rPr>
          <w:rFonts w:asciiTheme="majorHAnsi" w:hAnsiTheme="majorHAnsi"/>
        </w:rPr>
        <w:t xml:space="preserve">а) престъпления свързани с тероризъм, по чл. 108а от </w:t>
      </w:r>
      <w:r w:rsidRPr="00E366BB">
        <w:rPr>
          <w:rFonts w:asciiTheme="majorHAnsi" w:hAnsiTheme="majorHAnsi"/>
          <w:bCs/>
        </w:rPr>
        <w:t>Наказателния кодекс;</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bCs/>
        </w:rPr>
        <w:t xml:space="preserve">б) </w:t>
      </w:r>
      <w:r w:rsidRPr="00E366BB">
        <w:rPr>
          <w:rFonts w:asciiTheme="majorHAnsi" w:hAnsiTheme="majorHAnsi"/>
        </w:rPr>
        <w:t>престъпления свързани с трафик на хора, по чл. 159а-159г от Наказателния кодекс;</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rPr>
        <w:t>в) престъпления, свързани с трудовите права на гражданите по чл. 172 от Наказателния кодекс</w:t>
      </w:r>
      <w:r w:rsidRPr="00E366BB">
        <w:rPr>
          <w:rFonts w:asciiTheme="majorHAnsi" w:hAnsiTheme="majorHAnsi"/>
          <w:bCs/>
        </w:rPr>
        <w:t>;</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rPr>
        <w:t>г) престъпления против младежта по чл. 192а от Наказателния кодекс;</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rPr>
        <w:t>д) престъпление против собствеността по чл. 194 – 217 от Наказателния кодекс;</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rPr>
        <w:t>е) престъпление против стопанството по чл. 219 – 252 от Наказателния кодекс;</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rPr>
        <w:t>ж) престъпления против финансовата, данъчната или осигурителната система, включително изпиране на пари, по чл. 253 – 260 от Наказателния кодекс;</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rPr>
        <w:t>з) престъпления, свързани с подкуп по чл. 301 – 307 от Наказателния кодекс;</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rPr>
        <w:t>и) престъпления, свързани с участие в организирана престъпна група по чл. 321 и 321а от Наказателния кодекс;</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rPr>
        <w:t>й) престъпления, свързани със замърсяване на околната среда, по чл. 352-353е от Наказателния кодекс.</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b/>
        </w:rPr>
        <w:t xml:space="preserve">2.1.2. </w:t>
      </w:r>
      <w:r w:rsidRPr="00E366BB">
        <w:rPr>
          <w:rFonts w:asciiTheme="majorHAnsi" w:hAnsiTheme="majorHAnsi"/>
        </w:rPr>
        <w:t>който</w:t>
      </w:r>
      <w:r w:rsidRPr="00E366BB">
        <w:rPr>
          <w:rFonts w:asciiTheme="majorHAnsi" w:hAnsiTheme="majorHAnsi"/>
          <w:b/>
        </w:rPr>
        <w:t xml:space="preserve"> </w:t>
      </w:r>
      <w:r w:rsidRPr="00E366BB">
        <w:rPr>
          <w:rFonts w:asciiTheme="majorHAnsi" w:hAnsiTheme="majorHAnsi"/>
        </w:rPr>
        <w:t>е осъден с влязла в сила присъда, освен ако е реабилитиран, за престъпление, аналогично на тези по т. 2.1.1., в друга държава членка или трета страна.</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b/>
        </w:rPr>
        <w:t>2.1.3.</w:t>
      </w:r>
      <w:r w:rsidRPr="00E366BB">
        <w:rPr>
          <w:rFonts w:asciiTheme="majorHAnsi" w:hAnsiTheme="majorHAnsi"/>
        </w:rPr>
        <w:t xml:space="preserve"> който има задължения за данъци и задължителни осигурителни вноски,  по 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E366BB" w:rsidRPr="00E366BB" w:rsidRDefault="00E366BB" w:rsidP="006C4E52">
      <w:pPr>
        <w:shd w:val="clear" w:color="auto" w:fill="FFFFFF"/>
        <w:tabs>
          <w:tab w:val="left" w:pos="0"/>
        </w:tabs>
        <w:ind w:firstLine="851"/>
        <w:jc w:val="both"/>
        <w:rPr>
          <w:rFonts w:asciiTheme="majorHAnsi" w:hAnsiTheme="majorHAnsi"/>
        </w:rPr>
      </w:pPr>
      <w:r w:rsidRPr="00E366BB">
        <w:rPr>
          <w:rFonts w:asciiTheme="majorHAnsi" w:hAnsiTheme="majorHAnsi"/>
          <w:b/>
        </w:rPr>
        <w:t xml:space="preserve">2.1.4. </w:t>
      </w:r>
      <w:r w:rsidRPr="00E366BB">
        <w:rPr>
          <w:rFonts w:asciiTheme="majorHAnsi" w:hAnsiTheme="majorHAnsi"/>
        </w:rPr>
        <w:t>за когото</w:t>
      </w:r>
      <w:r w:rsidRPr="00E366BB">
        <w:rPr>
          <w:rFonts w:asciiTheme="majorHAnsi" w:hAnsiTheme="majorHAnsi"/>
          <w:b/>
        </w:rPr>
        <w:t xml:space="preserve"> </w:t>
      </w:r>
      <w:r w:rsidRPr="00E366BB">
        <w:rPr>
          <w:rFonts w:asciiTheme="majorHAnsi" w:hAnsiTheme="majorHAnsi"/>
        </w:rPr>
        <w:t>е налице неравнопоставеност по чл. 44, ал. 5 от ЗОП.</w:t>
      </w:r>
    </w:p>
    <w:p w:rsidR="00E366BB" w:rsidRPr="00E366BB" w:rsidRDefault="00E366BB" w:rsidP="006C4E52">
      <w:pPr>
        <w:shd w:val="clear" w:color="auto" w:fill="FFFFFF"/>
        <w:tabs>
          <w:tab w:val="left" w:pos="0"/>
        </w:tabs>
        <w:ind w:firstLine="851"/>
        <w:jc w:val="both"/>
        <w:rPr>
          <w:rFonts w:asciiTheme="majorHAnsi" w:hAnsiTheme="majorHAnsi"/>
        </w:rPr>
      </w:pPr>
      <w:r w:rsidRPr="00E366BB">
        <w:rPr>
          <w:rFonts w:asciiTheme="majorHAnsi" w:hAnsiTheme="majorHAnsi"/>
          <w:b/>
        </w:rPr>
        <w:t xml:space="preserve">2.1.5. </w:t>
      </w:r>
      <w:r w:rsidRPr="00E366BB">
        <w:rPr>
          <w:rFonts w:asciiTheme="majorHAnsi" w:hAnsiTheme="majorHAnsi"/>
        </w:rPr>
        <w:t>за когото е установено, че:</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366BB" w:rsidRPr="00E366BB" w:rsidRDefault="00E366BB" w:rsidP="006C4E52">
      <w:pPr>
        <w:shd w:val="clear" w:color="auto" w:fill="FFFFFF"/>
        <w:tabs>
          <w:tab w:val="left" w:pos="851"/>
        </w:tabs>
        <w:ind w:left="851"/>
        <w:jc w:val="both"/>
        <w:rPr>
          <w:rFonts w:asciiTheme="majorHAnsi" w:hAnsiTheme="majorHAnsi"/>
        </w:rPr>
      </w:pPr>
      <w:r w:rsidRPr="00E366BB">
        <w:rPr>
          <w:rFonts w:asciiTheme="majorHAnsi" w:hAnsiTheme="majorHAnsi"/>
        </w:rPr>
        <w:t xml:space="preserve">б) не е предоставил изискваща се информация, свързана с удостоверяване </w:t>
      </w:r>
    </w:p>
    <w:p w:rsidR="00E366BB" w:rsidRPr="00E366BB" w:rsidRDefault="00E366BB" w:rsidP="006C4E52">
      <w:pPr>
        <w:tabs>
          <w:tab w:val="left" w:pos="0"/>
        </w:tabs>
        <w:ind w:firstLine="851"/>
        <w:jc w:val="both"/>
        <w:rPr>
          <w:rFonts w:asciiTheme="majorHAnsi" w:hAnsiTheme="majorHAnsi"/>
        </w:rPr>
      </w:pPr>
      <w:r w:rsidRPr="00E366BB">
        <w:rPr>
          <w:rFonts w:asciiTheme="majorHAnsi" w:hAnsiTheme="majorHAnsi"/>
          <w:b/>
        </w:rPr>
        <w:t xml:space="preserve">2.1.6. </w:t>
      </w:r>
      <w:r w:rsidRPr="00E366BB">
        <w:rPr>
          <w:rFonts w:asciiTheme="majorHAnsi" w:hAnsiTheme="majorHAnsi"/>
        </w:rPr>
        <w:t>за когото</w:t>
      </w:r>
      <w:r w:rsidRPr="00E366BB">
        <w:rPr>
          <w:rFonts w:asciiTheme="majorHAnsi" w:hAnsiTheme="majorHAnsi"/>
          <w:b/>
        </w:rPr>
        <w:t xml:space="preserve"> </w:t>
      </w:r>
      <w:r w:rsidRPr="00E366BB">
        <w:rPr>
          <w:rFonts w:asciiTheme="majorHAnsi" w:hAnsiTheme="majorHAnsi"/>
        </w:rPr>
        <w:t>е налице конфликт на интереси, който не може да бъде отстранен.</w:t>
      </w:r>
    </w:p>
    <w:p w:rsidR="00E366BB" w:rsidRPr="00E366BB" w:rsidRDefault="00E366BB" w:rsidP="006C4E52">
      <w:pPr>
        <w:numPr>
          <w:ilvl w:val="0"/>
          <w:numId w:val="15"/>
        </w:numPr>
        <w:shd w:val="clear" w:color="auto" w:fill="FFFFFF"/>
        <w:tabs>
          <w:tab w:val="left" w:pos="993"/>
        </w:tabs>
        <w:spacing w:after="200"/>
        <w:ind w:left="0" w:firstLine="993"/>
        <w:contextualSpacing/>
        <w:jc w:val="both"/>
        <w:rPr>
          <w:rFonts w:asciiTheme="majorHAnsi" w:hAnsiTheme="majorHAnsi"/>
          <w:b/>
        </w:rPr>
      </w:pPr>
      <w:r w:rsidRPr="00E366BB">
        <w:rPr>
          <w:rFonts w:asciiTheme="majorHAnsi" w:hAnsiTheme="majorHAnsi"/>
          <w:b/>
        </w:rPr>
        <w:t>Участниците следва да удостоверят липсата на обстоятелствата по чл. 54, ал. 1, т. 1-5 и т. 7 от ЗОП с декларации по образец  № 3 и № 4.</w:t>
      </w:r>
    </w:p>
    <w:p w:rsidR="00E366BB" w:rsidRPr="00E366BB" w:rsidRDefault="00E366BB" w:rsidP="006C4E52">
      <w:pPr>
        <w:shd w:val="clear" w:color="auto" w:fill="FFFFFF"/>
        <w:ind w:firstLine="851"/>
        <w:jc w:val="both"/>
        <w:rPr>
          <w:rFonts w:asciiTheme="majorHAnsi" w:hAnsiTheme="majorHAnsi"/>
          <w:i/>
        </w:rPr>
      </w:pPr>
      <w:r w:rsidRPr="00E366BB">
        <w:rPr>
          <w:rFonts w:asciiTheme="majorHAnsi" w:hAnsiTheme="majorHAnsi"/>
          <w:i/>
        </w:rPr>
        <w:t>Важно! Декларацията за липсата на обстоятелствата по чл. 54, ал. 1, т. 1,2 и 7 от ЗОП се подписва от лицата, които представляват участника</w:t>
      </w:r>
      <w:r w:rsidRPr="00E366BB">
        <w:rPr>
          <w:rFonts w:asciiTheme="majorHAnsi" w:hAnsiTheme="majorHAnsi"/>
        </w:rPr>
        <w:t xml:space="preserve"> </w:t>
      </w:r>
      <w:r w:rsidRPr="00E366BB">
        <w:rPr>
          <w:rFonts w:asciiTheme="majorHAnsi" w:hAnsiTheme="majorHAnsi"/>
          <w:i/>
        </w:rPr>
        <w:t>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Когато участникът се представлява от повече от едно лице, декларацията за обстоятелствата по чл. 54, ал. 1, т. 3 - 5 от ЗОП се подписва от лицето, което може самостоятелно да го представлява.</w:t>
      </w:r>
    </w:p>
    <w:p w:rsidR="00E366BB" w:rsidRPr="00E366BB" w:rsidRDefault="00E366BB" w:rsidP="006C4E52">
      <w:pPr>
        <w:shd w:val="clear" w:color="auto" w:fill="FFFFFF"/>
        <w:ind w:firstLine="851"/>
        <w:jc w:val="both"/>
        <w:rPr>
          <w:rFonts w:asciiTheme="majorHAnsi" w:hAnsiTheme="majorHAnsi"/>
          <w:lang w:val="en-US"/>
        </w:rPr>
      </w:pPr>
      <w:r w:rsidRPr="00E366BB">
        <w:rPr>
          <w:rFonts w:asciiTheme="majorHAnsi" w:hAnsiTheme="majorHAnsi"/>
          <w:b/>
        </w:rPr>
        <w:t>2.2.</w:t>
      </w:r>
      <w:r w:rsidRPr="00E366BB">
        <w:rPr>
          <w:rFonts w:asciiTheme="majorHAnsi" w:hAnsiTheme="majorHAnsi"/>
        </w:rPr>
        <w:t xml:space="preserve"> Други основания за отстраняване</w:t>
      </w:r>
      <w:r w:rsidRPr="00E366BB">
        <w:rPr>
          <w:rFonts w:asciiTheme="majorHAnsi" w:hAnsiTheme="majorHAnsi"/>
          <w:lang w:val="en-US"/>
        </w:rPr>
        <w:t>:</w:t>
      </w:r>
    </w:p>
    <w:p w:rsidR="00E366BB" w:rsidRPr="00E366BB" w:rsidRDefault="00E366BB" w:rsidP="006C4E52">
      <w:pPr>
        <w:tabs>
          <w:tab w:val="left" w:pos="851"/>
        </w:tabs>
        <w:autoSpaceDE w:val="0"/>
        <w:autoSpaceDN w:val="0"/>
        <w:adjustRightInd w:val="0"/>
        <w:jc w:val="both"/>
        <w:outlineLvl w:val="2"/>
        <w:rPr>
          <w:rFonts w:asciiTheme="majorHAnsi" w:hAnsiTheme="majorHAnsi"/>
          <w:b/>
        </w:rPr>
      </w:pPr>
      <w:r w:rsidRPr="00E366BB">
        <w:rPr>
          <w:rFonts w:asciiTheme="majorHAnsi" w:hAnsiTheme="majorHAnsi"/>
          <w:b/>
          <w:color w:val="000000"/>
        </w:rPr>
        <w:lastRenderedPageBreak/>
        <w:tab/>
        <w:t xml:space="preserve">2.2.1. </w:t>
      </w:r>
      <w:r w:rsidRPr="00E366BB">
        <w:rPr>
          <w:rFonts w:asciiTheme="majorHAnsi" w:hAnsiTheme="majorHAnsi"/>
          <w:color w:val="000000"/>
        </w:rPr>
        <w:t>Участник</w:t>
      </w:r>
      <w:r w:rsidRPr="00E366BB">
        <w:rPr>
          <w:rFonts w:asciiTheme="majorHAnsi" w:hAnsiTheme="majorHAnsi"/>
          <w:b/>
          <w:color w:val="000000"/>
        </w:rPr>
        <w:t xml:space="preserve"> </w:t>
      </w:r>
      <w:r w:rsidRPr="006C4E52">
        <w:rPr>
          <w:rFonts w:asciiTheme="majorHAnsi" w:hAnsiTheme="majorHAnsi"/>
          <w:color w:val="000000"/>
        </w:rPr>
        <w:t>за който са</w:t>
      </w:r>
      <w:r w:rsidRPr="00E366BB">
        <w:rPr>
          <w:rFonts w:asciiTheme="majorHAnsi" w:hAnsiTheme="majorHAnsi"/>
          <w:color w:val="000000"/>
        </w:rPr>
        <w:t xml:space="preserve"> налице обстоятелствата по чл. 3, т. 8 </w:t>
      </w:r>
      <w:r w:rsidRPr="00E366BB">
        <w:rPr>
          <w:rFonts w:asciiTheme="majorHAnsi" w:eastAsia="Times New Roman" w:hAnsiTheme="majorHAnsi"/>
          <w:color w:val="000000"/>
        </w:rPr>
        <w:t>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E366BB">
        <w:rPr>
          <w:rFonts w:asciiTheme="majorHAnsi" w:eastAsia="Times New Roman" w:hAnsiTheme="majorHAnsi"/>
          <w:color w:val="000000"/>
          <w:lang w:eastAsia="en-US"/>
        </w:rPr>
        <w:t>.</w:t>
      </w:r>
      <w:r w:rsidRPr="00E366BB">
        <w:rPr>
          <w:rFonts w:asciiTheme="majorHAnsi" w:hAnsiTheme="majorHAnsi"/>
          <w:b/>
        </w:rPr>
        <w:t xml:space="preserve"> </w:t>
      </w:r>
    </w:p>
    <w:p w:rsidR="00E366BB" w:rsidRPr="00E366BB" w:rsidRDefault="00E366BB" w:rsidP="006C4E52">
      <w:pPr>
        <w:numPr>
          <w:ilvl w:val="0"/>
          <w:numId w:val="6"/>
        </w:numPr>
        <w:tabs>
          <w:tab w:val="left" w:pos="993"/>
        </w:tabs>
        <w:autoSpaceDE w:val="0"/>
        <w:autoSpaceDN w:val="0"/>
        <w:adjustRightInd w:val="0"/>
        <w:ind w:left="0" w:firstLine="851"/>
        <w:jc w:val="both"/>
        <w:outlineLvl w:val="2"/>
        <w:rPr>
          <w:rFonts w:asciiTheme="majorHAnsi" w:hAnsiTheme="majorHAnsi"/>
          <w:b/>
        </w:rPr>
      </w:pPr>
      <w:r w:rsidRPr="00E366BB">
        <w:rPr>
          <w:rFonts w:asciiTheme="majorHAnsi" w:hAnsiTheme="majorHAnsi"/>
          <w:b/>
        </w:rPr>
        <w:t>За удостоверяване на това обстоятелство, участникът представя декларация по образец № 5.</w:t>
      </w:r>
      <w:r w:rsidRPr="00E366BB">
        <w:rPr>
          <w:rFonts w:asciiTheme="majorHAnsi" w:hAnsiTheme="majorHAnsi"/>
          <w:b/>
        </w:rPr>
        <w:tab/>
      </w:r>
    </w:p>
    <w:p w:rsidR="00E366BB" w:rsidRPr="00E366BB" w:rsidRDefault="00E366BB" w:rsidP="006C4E52">
      <w:pPr>
        <w:tabs>
          <w:tab w:val="left" w:pos="993"/>
        </w:tabs>
        <w:autoSpaceDE w:val="0"/>
        <w:autoSpaceDN w:val="0"/>
        <w:adjustRightInd w:val="0"/>
        <w:jc w:val="both"/>
        <w:outlineLvl w:val="2"/>
        <w:rPr>
          <w:rFonts w:asciiTheme="majorHAnsi" w:hAnsiTheme="majorHAnsi"/>
          <w:b/>
        </w:rPr>
      </w:pPr>
    </w:p>
    <w:p w:rsidR="00E366BB" w:rsidRPr="00E366BB" w:rsidRDefault="00E366BB" w:rsidP="006C4E52">
      <w:pPr>
        <w:widowControl w:val="0"/>
        <w:tabs>
          <w:tab w:val="left" w:pos="851"/>
          <w:tab w:val="left" w:pos="1276"/>
          <w:tab w:val="left" w:pos="1418"/>
        </w:tabs>
        <w:ind w:firstLine="851"/>
        <w:jc w:val="both"/>
        <w:rPr>
          <w:rFonts w:asciiTheme="majorHAnsi" w:eastAsia="Times New Roman" w:hAnsiTheme="majorHAnsi"/>
          <w:bCs/>
          <w:lang w:eastAsia="en-US"/>
        </w:rPr>
      </w:pPr>
      <w:r w:rsidRPr="00E366BB">
        <w:rPr>
          <w:rFonts w:asciiTheme="majorHAnsi" w:eastAsia="Times New Roman" w:hAnsiTheme="majorHAnsi"/>
          <w:b/>
          <w:bCs/>
          <w:lang w:val="ru-RU" w:eastAsia="en-US"/>
        </w:rPr>
        <w:t>2.2.2.</w:t>
      </w:r>
      <w:r w:rsidRPr="00E366BB">
        <w:rPr>
          <w:rFonts w:asciiTheme="majorHAnsi" w:eastAsia="Times New Roman" w:hAnsiTheme="majorHAnsi"/>
          <w:bCs/>
          <w:lang w:val="ru-RU" w:eastAsia="en-US"/>
        </w:rPr>
        <w:t xml:space="preserve"> </w:t>
      </w:r>
      <w:r w:rsidRPr="00E366BB">
        <w:rPr>
          <w:rFonts w:asciiTheme="majorHAnsi" w:eastAsia="Times New Roman" w:hAnsiTheme="majorHAnsi"/>
          <w:bCs/>
          <w:lang w:eastAsia="en-US"/>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E366BB" w:rsidRPr="00E366BB" w:rsidRDefault="00E366BB" w:rsidP="006C4E52">
      <w:pPr>
        <w:widowControl w:val="0"/>
        <w:tabs>
          <w:tab w:val="left" w:pos="1276"/>
        </w:tabs>
        <w:ind w:firstLine="851"/>
        <w:jc w:val="both"/>
        <w:rPr>
          <w:rFonts w:asciiTheme="majorHAnsi" w:eastAsia="Times New Roman" w:hAnsiTheme="majorHAnsi"/>
          <w:bCs/>
          <w:lang w:eastAsia="en-US"/>
        </w:rPr>
      </w:pPr>
      <w:r w:rsidRPr="00E366BB">
        <w:rPr>
          <w:rFonts w:asciiTheme="majorHAnsi" w:eastAsia="Times New Roman" w:hAnsiTheme="majorHAnsi"/>
          <w:b/>
          <w:bCs/>
          <w:lang w:eastAsia="en-US"/>
        </w:rPr>
        <w:t>2.2.3.</w:t>
      </w:r>
      <w:r w:rsidRPr="00E366BB">
        <w:rPr>
          <w:rFonts w:asciiTheme="majorHAnsi" w:eastAsia="Times New Roman" w:hAnsiTheme="majorHAnsi"/>
          <w:bCs/>
          <w:lang w:eastAsia="en-US"/>
        </w:rPr>
        <w:t>Участник, който е представил оферта, която не отговаря на предварително обявените условия на поръчката;</w:t>
      </w:r>
    </w:p>
    <w:p w:rsidR="00E366BB" w:rsidRPr="00E366BB" w:rsidRDefault="00E366BB" w:rsidP="006C4E52">
      <w:pPr>
        <w:widowControl w:val="0"/>
        <w:shd w:val="clear" w:color="auto" w:fill="FFFFFF"/>
        <w:tabs>
          <w:tab w:val="left" w:pos="1276"/>
        </w:tabs>
        <w:ind w:firstLine="851"/>
        <w:jc w:val="both"/>
        <w:rPr>
          <w:rFonts w:asciiTheme="majorHAnsi" w:eastAsia="Times New Roman" w:hAnsiTheme="majorHAnsi"/>
          <w:bCs/>
          <w:lang w:eastAsia="en-US"/>
        </w:rPr>
      </w:pPr>
      <w:r w:rsidRPr="00E366BB">
        <w:rPr>
          <w:rFonts w:asciiTheme="majorHAnsi" w:eastAsia="Times New Roman" w:hAnsiTheme="majorHAnsi"/>
          <w:b/>
          <w:bCs/>
          <w:lang w:eastAsia="en-US"/>
        </w:rPr>
        <w:t>2.2.4.</w:t>
      </w:r>
      <w:r w:rsidRPr="00E366BB">
        <w:rPr>
          <w:rFonts w:asciiTheme="majorHAnsi" w:eastAsia="Times New Roman" w:hAnsiTheme="majorHAnsi"/>
          <w:bCs/>
          <w:lang w:eastAsia="en-US"/>
        </w:rPr>
        <w:t xml:space="preserve"> Участник, който, след покана от страна на Възложителя и в определения в нея срок, откаже да удължи срока на валидност на офертата си или ако представи оферта с по-кратък срок на валидност;</w:t>
      </w:r>
    </w:p>
    <w:p w:rsidR="00E366BB" w:rsidRPr="00E366BB" w:rsidRDefault="00E366BB" w:rsidP="006C4E52">
      <w:pPr>
        <w:widowControl w:val="0"/>
        <w:shd w:val="clear" w:color="auto" w:fill="FFFFFF"/>
        <w:tabs>
          <w:tab w:val="left" w:pos="1276"/>
        </w:tabs>
        <w:ind w:firstLine="851"/>
        <w:jc w:val="both"/>
        <w:rPr>
          <w:rFonts w:asciiTheme="majorHAnsi" w:eastAsia="Times New Roman" w:hAnsiTheme="majorHAnsi"/>
          <w:bCs/>
          <w:lang w:eastAsia="en-US"/>
        </w:rPr>
      </w:pPr>
      <w:r w:rsidRPr="00E366BB">
        <w:rPr>
          <w:rFonts w:asciiTheme="majorHAnsi" w:eastAsia="Times New Roman" w:hAnsiTheme="majorHAnsi"/>
          <w:b/>
          <w:bCs/>
          <w:lang w:eastAsia="en-US"/>
        </w:rPr>
        <w:t>2.2.5.</w:t>
      </w:r>
      <w:r w:rsidRPr="00E366BB">
        <w:rPr>
          <w:rFonts w:asciiTheme="majorHAnsi" w:eastAsia="Times New Roman" w:hAnsiTheme="majorHAnsi"/>
          <w:bCs/>
          <w:lang w:eastAsia="en-US"/>
        </w:rPr>
        <w:t xml:space="preserve"> Участник, чието Техническо предложение за изпълнение на поръчката не отговаря на изискванията на Възложителя.;</w:t>
      </w:r>
    </w:p>
    <w:p w:rsidR="00E366BB" w:rsidRPr="00E366BB" w:rsidRDefault="00E366BB" w:rsidP="006C4E52">
      <w:pPr>
        <w:widowControl w:val="0"/>
        <w:tabs>
          <w:tab w:val="left" w:pos="1276"/>
        </w:tabs>
        <w:ind w:firstLine="851"/>
        <w:jc w:val="both"/>
        <w:rPr>
          <w:rFonts w:asciiTheme="majorHAnsi" w:eastAsia="Times New Roman" w:hAnsiTheme="majorHAnsi"/>
          <w:bCs/>
          <w:lang w:eastAsia="en-US"/>
        </w:rPr>
      </w:pPr>
      <w:r w:rsidRPr="00E366BB">
        <w:rPr>
          <w:rFonts w:asciiTheme="majorHAnsi" w:eastAsia="Times New Roman" w:hAnsiTheme="majorHAnsi"/>
          <w:b/>
          <w:bCs/>
          <w:lang w:eastAsia="en-US"/>
        </w:rPr>
        <w:t>2.2.6.</w:t>
      </w:r>
      <w:r w:rsidRPr="00E366BB">
        <w:rPr>
          <w:rFonts w:asciiTheme="majorHAnsi" w:eastAsia="Times New Roman" w:hAnsiTheme="majorHAnsi"/>
          <w:bCs/>
          <w:lang w:eastAsia="en-US"/>
        </w:rPr>
        <w:t xml:space="preserve"> Участник, чието Ценово предложение, надвишава прогнозната стойност на обществената поръчка.</w:t>
      </w:r>
    </w:p>
    <w:p w:rsidR="00E366BB" w:rsidRPr="00E366BB" w:rsidRDefault="00E366BB" w:rsidP="006C4E52">
      <w:pPr>
        <w:widowControl w:val="0"/>
        <w:tabs>
          <w:tab w:val="left" w:pos="1326"/>
        </w:tabs>
        <w:ind w:firstLine="851"/>
        <w:jc w:val="both"/>
        <w:rPr>
          <w:rFonts w:asciiTheme="majorHAnsi" w:eastAsia="Times New Roman" w:hAnsiTheme="majorHAnsi"/>
          <w:bCs/>
          <w:lang w:eastAsia="en-US"/>
        </w:rPr>
      </w:pPr>
      <w:r w:rsidRPr="00E366BB">
        <w:rPr>
          <w:rFonts w:asciiTheme="majorHAnsi" w:eastAsia="Times New Roman" w:hAnsiTheme="majorHAnsi"/>
          <w:b/>
          <w:bCs/>
          <w:lang w:eastAsia="en-US"/>
        </w:rPr>
        <w:t xml:space="preserve">2.2.7. </w:t>
      </w:r>
      <w:r w:rsidRPr="00E366BB">
        <w:rPr>
          <w:rFonts w:asciiTheme="majorHAnsi" w:eastAsia="Times New Roman" w:hAnsiTheme="majorHAnsi"/>
          <w:bCs/>
          <w:lang w:eastAsia="en-US"/>
        </w:rPr>
        <w:t>Участник, който не е представил в срок обосновката по чл. 72, ал.1 от ЗОП или чиято оферта не е приета съгласно чл. 72, ал. 3 - 5 от ЗОП;</w:t>
      </w:r>
    </w:p>
    <w:p w:rsidR="00C47F19" w:rsidRPr="006C4E52" w:rsidRDefault="003400AC" w:rsidP="006C4E52">
      <w:pPr>
        <w:shd w:val="clear" w:color="auto" w:fill="FFFFFF"/>
        <w:tabs>
          <w:tab w:val="left" w:pos="0"/>
        </w:tabs>
        <w:ind w:firstLine="851"/>
        <w:jc w:val="both"/>
        <w:rPr>
          <w:rFonts w:asciiTheme="majorHAnsi" w:hAnsiTheme="majorHAnsi"/>
        </w:rPr>
      </w:pPr>
      <w:r w:rsidRPr="006C4E52">
        <w:rPr>
          <w:rFonts w:asciiTheme="majorHAnsi" w:hAnsiTheme="majorHAnsi"/>
          <w:b/>
        </w:rPr>
        <w:t>2.3.</w:t>
      </w:r>
      <w:r w:rsidRPr="006C4E52">
        <w:rPr>
          <w:rFonts w:asciiTheme="majorHAnsi" w:hAnsiTheme="majorHAnsi"/>
        </w:rPr>
        <w:t xml:space="preserve"> Участниците трябва да се придържат точно към обявените от Възложителя условия.</w:t>
      </w:r>
    </w:p>
    <w:p w:rsidR="003400AC" w:rsidRPr="006C4E52" w:rsidRDefault="003400AC" w:rsidP="006C4E52">
      <w:pPr>
        <w:shd w:val="clear" w:color="auto" w:fill="FFFFFF"/>
        <w:tabs>
          <w:tab w:val="left" w:pos="0"/>
        </w:tabs>
        <w:ind w:firstLine="851"/>
        <w:jc w:val="both"/>
        <w:rPr>
          <w:rFonts w:asciiTheme="majorHAnsi" w:hAnsiTheme="majorHAnsi"/>
        </w:rPr>
      </w:pPr>
    </w:p>
    <w:p w:rsidR="00C47F19" w:rsidRPr="006C4E52" w:rsidRDefault="00C47F19" w:rsidP="00EF62B9">
      <w:pPr>
        <w:numPr>
          <w:ilvl w:val="0"/>
          <w:numId w:val="3"/>
        </w:numPr>
        <w:tabs>
          <w:tab w:val="left" w:pos="993"/>
        </w:tabs>
        <w:ind w:left="0" w:firstLine="851"/>
        <w:jc w:val="both"/>
        <w:rPr>
          <w:rFonts w:asciiTheme="majorHAnsi" w:hAnsiTheme="majorHAnsi"/>
          <w:b/>
          <w:u w:val="single"/>
        </w:rPr>
      </w:pPr>
      <w:r w:rsidRPr="006C4E52">
        <w:rPr>
          <w:rFonts w:asciiTheme="majorHAnsi" w:hAnsiTheme="majorHAnsi"/>
          <w:b/>
          <w:u w:val="single"/>
        </w:rPr>
        <w:t xml:space="preserve">Критерии за подбор на участниците </w:t>
      </w:r>
    </w:p>
    <w:p w:rsidR="00C47F19" w:rsidRPr="006C4E52" w:rsidRDefault="00C47F19" w:rsidP="00EF62B9">
      <w:pPr>
        <w:ind w:firstLine="851"/>
        <w:jc w:val="both"/>
        <w:outlineLvl w:val="2"/>
        <w:rPr>
          <w:rFonts w:asciiTheme="majorHAnsi" w:hAnsiTheme="majorHAnsi"/>
          <w:b/>
        </w:rPr>
      </w:pPr>
      <w:bookmarkStart w:id="11" w:name="_Toc383185075"/>
      <w:bookmarkStart w:id="12" w:name="_Toc383185624"/>
      <w:bookmarkStart w:id="13" w:name="_Toc383788156"/>
      <w:bookmarkStart w:id="14" w:name="_Toc411333419"/>
      <w:r w:rsidRPr="006C4E52">
        <w:rPr>
          <w:rFonts w:asciiTheme="majorHAnsi" w:hAnsiTheme="majorHAnsi"/>
          <w:b/>
        </w:rPr>
        <w:t>3.1. Общи условия</w:t>
      </w:r>
      <w:bookmarkStart w:id="15" w:name="_Toc383185076"/>
      <w:bookmarkStart w:id="16" w:name="_Toc383185625"/>
      <w:bookmarkStart w:id="17" w:name="_Toc383788157"/>
      <w:bookmarkStart w:id="18" w:name="_Toc411333420"/>
      <w:bookmarkEnd w:id="11"/>
      <w:bookmarkEnd w:id="12"/>
      <w:bookmarkEnd w:id="13"/>
      <w:bookmarkEnd w:id="14"/>
      <w:r w:rsidR="003400AC" w:rsidRPr="006C4E52">
        <w:rPr>
          <w:rFonts w:asciiTheme="majorHAnsi" w:hAnsiTheme="majorHAnsi"/>
          <w:b/>
        </w:rPr>
        <w:t xml:space="preserve"> за обособена позиция № 1 и обособена позиция № 2.</w:t>
      </w:r>
    </w:p>
    <w:p w:rsidR="00C47F19" w:rsidRPr="006C4E52" w:rsidRDefault="00C47F19" w:rsidP="00EF62B9">
      <w:pPr>
        <w:ind w:firstLine="851"/>
        <w:jc w:val="both"/>
        <w:outlineLvl w:val="2"/>
        <w:rPr>
          <w:rFonts w:asciiTheme="majorHAnsi" w:hAnsiTheme="majorHAnsi"/>
          <w:iCs/>
        </w:rPr>
      </w:pPr>
      <w:r w:rsidRPr="006C4E52">
        <w:rPr>
          <w:rFonts w:asciiTheme="majorHAnsi" w:hAnsiTheme="majorHAnsi"/>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47F19" w:rsidRPr="006C4E52" w:rsidRDefault="00C47F19" w:rsidP="00EF62B9">
      <w:pPr>
        <w:shd w:val="clear" w:color="auto" w:fill="FFFFFF"/>
        <w:ind w:firstLine="851"/>
        <w:jc w:val="both"/>
        <w:rPr>
          <w:rFonts w:asciiTheme="majorHAnsi" w:hAnsiTheme="majorHAnsi"/>
        </w:rPr>
      </w:pPr>
      <w:r w:rsidRPr="006C4E52">
        <w:rPr>
          <w:rFonts w:asciiTheme="majorHAnsi" w:hAnsiTheme="majorHAnsi"/>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15"/>
    <w:bookmarkEnd w:id="16"/>
    <w:bookmarkEnd w:id="17"/>
    <w:bookmarkEnd w:id="18"/>
    <w:p w:rsidR="00E366BB" w:rsidRPr="006C4E52" w:rsidRDefault="00C47F19" w:rsidP="00EF62B9">
      <w:pPr>
        <w:ind w:firstLine="851"/>
        <w:jc w:val="both"/>
        <w:rPr>
          <w:rFonts w:asciiTheme="majorHAnsi" w:hAnsiTheme="majorHAnsi"/>
          <w:b/>
          <w:bCs/>
        </w:rPr>
      </w:pPr>
      <w:r w:rsidRPr="006C4E52">
        <w:rPr>
          <w:rFonts w:asciiTheme="majorHAnsi" w:hAnsiTheme="majorHAnsi"/>
          <w:b/>
          <w:bCs/>
        </w:rPr>
        <w:t xml:space="preserve">3.2. Изисквания относно техническите възможности и/или квалификация за изпълнение на обществената поръчка </w:t>
      </w:r>
    </w:p>
    <w:p w:rsidR="00783048" w:rsidRPr="006C4E52" w:rsidRDefault="00C47F19" w:rsidP="00EF62B9">
      <w:pPr>
        <w:autoSpaceDE w:val="0"/>
        <w:autoSpaceDN w:val="0"/>
        <w:adjustRightInd w:val="0"/>
        <w:ind w:firstLine="851"/>
        <w:jc w:val="both"/>
        <w:rPr>
          <w:rFonts w:asciiTheme="majorHAnsi" w:hAnsiTheme="majorHAnsi"/>
        </w:rPr>
      </w:pPr>
      <w:r w:rsidRPr="006C4E52">
        <w:rPr>
          <w:rFonts w:asciiTheme="majorHAnsi" w:hAnsiTheme="majorHAnsi"/>
          <w:b/>
        </w:rPr>
        <w:t xml:space="preserve">3.2.1. </w:t>
      </w:r>
      <w:r w:rsidRPr="006C4E52">
        <w:rPr>
          <w:rFonts w:asciiTheme="majorHAnsi" w:hAnsiTheme="majorHAnsi"/>
        </w:rPr>
        <w:t xml:space="preserve">Участникът </w:t>
      </w:r>
      <w:r w:rsidR="000863C3">
        <w:rPr>
          <w:rFonts w:asciiTheme="majorHAnsi" w:hAnsiTheme="majorHAnsi"/>
          <w:bCs/>
        </w:rPr>
        <w:t>следва да e изпълнил</w:t>
      </w:r>
      <w:r w:rsidRPr="006C4E52">
        <w:rPr>
          <w:rFonts w:asciiTheme="majorHAnsi" w:hAnsiTheme="majorHAnsi"/>
          <w:bCs/>
        </w:rPr>
        <w:t xml:space="preserve"> през последните 3 (три) години, считано от датата на подаване на офертата, най-малко една </w:t>
      </w:r>
      <w:r w:rsidR="00E366BB" w:rsidRPr="006C4E52">
        <w:rPr>
          <w:rFonts w:asciiTheme="majorHAnsi" w:hAnsiTheme="majorHAnsi"/>
          <w:bCs/>
        </w:rPr>
        <w:t>дейност</w:t>
      </w:r>
      <w:r w:rsidRPr="006C4E52">
        <w:rPr>
          <w:rFonts w:asciiTheme="majorHAnsi" w:hAnsiTheme="majorHAnsi"/>
          <w:bCs/>
        </w:rPr>
        <w:t xml:space="preserve">, която е идентична или сходна с предмета и обема на обществената поръчка. </w:t>
      </w:r>
      <w:r w:rsidRPr="006C4E52">
        <w:rPr>
          <w:rFonts w:asciiTheme="majorHAnsi" w:hAnsiTheme="majorHAnsi"/>
        </w:rPr>
        <w:t xml:space="preserve"> </w:t>
      </w:r>
    </w:p>
    <w:p w:rsidR="00783048" w:rsidRPr="006C4E52" w:rsidRDefault="00E366BB" w:rsidP="00EF62B9">
      <w:pPr>
        <w:autoSpaceDE w:val="0"/>
        <w:autoSpaceDN w:val="0"/>
        <w:adjustRightInd w:val="0"/>
        <w:ind w:firstLine="851"/>
        <w:jc w:val="both"/>
        <w:rPr>
          <w:rFonts w:asciiTheme="majorHAnsi" w:hAnsiTheme="majorHAnsi"/>
        </w:rPr>
      </w:pPr>
      <w:r w:rsidRPr="006C4E52">
        <w:rPr>
          <w:rFonts w:asciiTheme="majorHAnsi" w:hAnsiTheme="majorHAnsi"/>
        </w:rPr>
        <w:t xml:space="preserve">Под сходна дейност следва да се разбира изработване и доставка </w:t>
      </w:r>
      <w:r w:rsidR="007B60D6" w:rsidRPr="006C4E52">
        <w:rPr>
          <w:rFonts w:asciiTheme="majorHAnsi" w:hAnsiTheme="majorHAnsi"/>
        </w:rPr>
        <w:t xml:space="preserve">на </w:t>
      </w:r>
      <w:proofErr w:type="spellStart"/>
      <w:r w:rsidR="007B60D6" w:rsidRPr="006C4E52">
        <w:rPr>
          <w:rFonts w:asciiTheme="majorHAnsi" w:hAnsiTheme="majorHAnsi"/>
        </w:rPr>
        <w:t>брандирани</w:t>
      </w:r>
      <w:proofErr w:type="spellEnd"/>
      <w:r w:rsidR="007B60D6" w:rsidRPr="006C4E52">
        <w:rPr>
          <w:rFonts w:asciiTheme="majorHAnsi" w:hAnsiTheme="majorHAnsi"/>
        </w:rPr>
        <w:t xml:space="preserve"> печатни материали с обем минимум от 200 бр. общо.</w:t>
      </w:r>
    </w:p>
    <w:p w:rsidR="00C47F19" w:rsidRPr="006C4E52" w:rsidRDefault="00C47F19" w:rsidP="00EF62B9">
      <w:pPr>
        <w:ind w:firstLine="851"/>
        <w:jc w:val="both"/>
        <w:rPr>
          <w:rFonts w:asciiTheme="majorHAnsi" w:eastAsia="Batang" w:hAnsiTheme="majorHAnsi"/>
        </w:rPr>
      </w:pPr>
      <w:r w:rsidRPr="006C4E52">
        <w:rPr>
          <w:rFonts w:asciiTheme="majorHAnsi" w:hAnsiTheme="majorHAnsi"/>
          <w:b/>
          <w:iCs/>
        </w:rPr>
        <w:t xml:space="preserve">За удостоверяване на това изискване, участникът представя </w:t>
      </w:r>
      <w:r w:rsidRPr="00E10CD5">
        <w:rPr>
          <w:rFonts w:asciiTheme="majorHAnsi" w:hAnsiTheme="majorHAnsi"/>
        </w:rPr>
        <w:t>С</w:t>
      </w:r>
      <w:r w:rsidRPr="00E10CD5">
        <w:rPr>
          <w:rFonts w:asciiTheme="majorHAnsi" w:eastAsia="Batang" w:hAnsiTheme="majorHAnsi"/>
        </w:rPr>
        <w:t>писък</w:t>
      </w:r>
      <w:r w:rsidRPr="006C4E52">
        <w:rPr>
          <w:rFonts w:asciiTheme="majorHAnsi" w:eastAsia="Batang" w:hAnsiTheme="majorHAnsi"/>
        </w:rPr>
        <w:t xml:space="preserve"> на </w:t>
      </w:r>
      <w:r w:rsidR="007B60D6" w:rsidRPr="006C4E52">
        <w:rPr>
          <w:rFonts w:asciiTheme="majorHAnsi" w:eastAsia="Batang" w:hAnsiTheme="majorHAnsi"/>
        </w:rPr>
        <w:t>услугите</w:t>
      </w:r>
      <w:r w:rsidRPr="006C4E52">
        <w:rPr>
          <w:rFonts w:asciiTheme="majorHAnsi" w:hAnsiTheme="majorHAnsi"/>
        </w:rPr>
        <w:t xml:space="preserve">, </w:t>
      </w:r>
      <w:r w:rsidR="007B60D6" w:rsidRPr="006C4E52">
        <w:rPr>
          <w:rFonts w:asciiTheme="majorHAnsi" w:hAnsiTheme="majorHAnsi"/>
        </w:rPr>
        <w:t>идентични или сходни</w:t>
      </w:r>
      <w:r w:rsidRPr="006C4E52">
        <w:rPr>
          <w:rFonts w:asciiTheme="majorHAnsi" w:hAnsiTheme="majorHAnsi"/>
        </w:rPr>
        <w:t xml:space="preserve"> с предмета на поръчката за последните 3 (три) години</w:t>
      </w:r>
      <w:r w:rsidRPr="006C4E52">
        <w:rPr>
          <w:rFonts w:asciiTheme="majorHAnsi" w:eastAsia="Batang" w:hAnsiTheme="majorHAnsi"/>
        </w:rPr>
        <w:t>, считано до датата на подаване на офертата, с посочване на стойностите, датите и получателите.</w:t>
      </w:r>
    </w:p>
    <w:p w:rsidR="00C47F19" w:rsidRPr="006C4E52" w:rsidRDefault="00C47F19" w:rsidP="00EF62B9">
      <w:pPr>
        <w:ind w:firstLine="851"/>
        <w:jc w:val="both"/>
        <w:rPr>
          <w:rFonts w:asciiTheme="majorHAnsi" w:eastAsia="Batang" w:hAnsiTheme="majorHAnsi"/>
        </w:rPr>
      </w:pPr>
      <w:r w:rsidRPr="006C4E52">
        <w:rPr>
          <w:rFonts w:asciiTheme="majorHAnsi" w:hAnsiTheme="majorHAnsi"/>
          <w:b/>
          <w:iCs/>
        </w:rPr>
        <w:t xml:space="preserve"> При подписване на договора, участникът избран за изпълнител представя </w:t>
      </w:r>
      <w:r w:rsidR="007B60D6" w:rsidRPr="006C4E52">
        <w:rPr>
          <w:rFonts w:asciiTheme="majorHAnsi" w:hAnsiTheme="majorHAnsi"/>
          <w:b/>
          <w:iCs/>
        </w:rPr>
        <w:t>горепосочения списък</w:t>
      </w:r>
      <w:r w:rsidR="007B60D6" w:rsidRPr="006C4E52">
        <w:rPr>
          <w:rFonts w:asciiTheme="majorHAnsi" w:eastAsia="Batang" w:hAnsiTheme="majorHAnsi"/>
        </w:rPr>
        <w:t xml:space="preserve"> на дейностите</w:t>
      </w:r>
      <w:r w:rsidRPr="006C4E52">
        <w:rPr>
          <w:rFonts w:asciiTheme="majorHAnsi" w:hAnsiTheme="majorHAnsi"/>
        </w:rPr>
        <w:t xml:space="preserve">, </w:t>
      </w:r>
      <w:r w:rsidR="007B60D6" w:rsidRPr="006C4E52">
        <w:rPr>
          <w:rFonts w:asciiTheme="majorHAnsi" w:hAnsiTheme="majorHAnsi"/>
        </w:rPr>
        <w:t>идентични /или сходни</w:t>
      </w:r>
      <w:r w:rsidRPr="006C4E52">
        <w:rPr>
          <w:rFonts w:asciiTheme="majorHAnsi" w:hAnsiTheme="majorHAnsi"/>
        </w:rPr>
        <w:t xml:space="preserve"> с предмета на поръчката за последните 3 (три) години</w:t>
      </w:r>
      <w:r w:rsidRPr="006C4E52">
        <w:rPr>
          <w:rFonts w:asciiTheme="majorHAnsi" w:eastAsia="Batang" w:hAnsiTheme="majorHAnsi"/>
        </w:rPr>
        <w:t xml:space="preserve">, считано до датата на </w:t>
      </w:r>
      <w:r w:rsidRPr="006C4E52">
        <w:rPr>
          <w:rFonts w:asciiTheme="majorHAnsi" w:eastAsia="Batang" w:hAnsiTheme="majorHAnsi"/>
        </w:rPr>
        <w:lastRenderedPageBreak/>
        <w:t xml:space="preserve">подаване на офертата, с посочване на </w:t>
      </w:r>
      <w:r w:rsidR="007B60D6" w:rsidRPr="006C4E52">
        <w:rPr>
          <w:rFonts w:asciiTheme="majorHAnsi" w:eastAsia="Batang" w:hAnsiTheme="majorHAnsi"/>
        </w:rPr>
        <w:t xml:space="preserve">обема, </w:t>
      </w:r>
      <w:r w:rsidRPr="006C4E52">
        <w:rPr>
          <w:rFonts w:asciiTheme="majorHAnsi" w:eastAsia="Batang" w:hAnsiTheme="majorHAnsi"/>
        </w:rPr>
        <w:t>стойностите, датите и получателите, заедно с доказателство за изпълнението им.</w:t>
      </w:r>
    </w:p>
    <w:p w:rsidR="00C47F19" w:rsidRDefault="00C47F19" w:rsidP="00EF62B9">
      <w:pPr>
        <w:shd w:val="clear" w:color="auto" w:fill="FFFFFF"/>
        <w:ind w:firstLine="851"/>
        <w:jc w:val="both"/>
        <w:rPr>
          <w:rFonts w:asciiTheme="majorHAnsi" w:eastAsia="Calibri" w:hAnsiTheme="majorHAnsi" w:cs="Calibri"/>
          <w:b/>
          <w:bCs/>
        </w:rPr>
      </w:pPr>
    </w:p>
    <w:p w:rsidR="004A0257" w:rsidRPr="006C4E52" w:rsidRDefault="004A0257" w:rsidP="00EF62B9">
      <w:pPr>
        <w:shd w:val="clear" w:color="auto" w:fill="FFFFFF"/>
        <w:ind w:firstLine="851"/>
        <w:jc w:val="both"/>
        <w:rPr>
          <w:rFonts w:asciiTheme="majorHAnsi" w:hAnsiTheme="majorHAnsi"/>
          <w:i/>
          <w:color w:val="FF0000"/>
          <w:lang w:val="ru-RU"/>
        </w:rPr>
      </w:pPr>
    </w:p>
    <w:p w:rsidR="00C47F19" w:rsidRPr="006C4E52" w:rsidRDefault="00C47F19" w:rsidP="00EF62B9">
      <w:pPr>
        <w:pStyle w:val="BodyText2"/>
        <w:pBdr>
          <w:top w:val="single" w:sz="4" w:space="1" w:color="auto"/>
          <w:left w:val="single" w:sz="4" w:space="0" w:color="auto"/>
          <w:bottom w:val="single" w:sz="4" w:space="1" w:color="auto"/>
          <w:right w:val="single" w:sz="4" w:space="0" w:color="auto"/>
        </w:pBdr>
        <w:ind w:firstLine="851"/>
        <w:jc w:val="center"/>
        <w:rPr>
          <w:rFonts w:asciiTheme="majorHAnsi" w:hAnsiTheme="majorHAnsi"/>
          <w:sz w:val="24"/>
          <w:szCs w:val="24"/>
          <w:lang w:val="ru-RU"/>
        </w:rPr>
      </w:pPr>
      <w:r w:rsidRPr="006C4E52">
        <w:rPr>
          <w:rFonts w:asciiTheme="majorHAnsi" w:hAnsiTheme="majorHAnsi"/>
          <w:sz w:val="24"/>
          <w:szCs w:val="24"/>
          <w:lang w:val="ru-RU"/>
        </w:rPr>
        <w:t>ІІІ. ИЗИСКВАНИЯ КЪМ ОФЕРТИТЕ И НЕОБХОДИМИТЕ ДОКУМЕНТИ</w:t>
      </w:r>
    </w:p>
    <w:p w:rsidR="00C47F19" w:rsidRPr="006C4E52" w:rsidRDefault="00C47F19" w:rsidP="00EF62B9">
      <w:pPr>
        <w:pStyle w:val="BodyTextIndent3"/>
        <w:tabs>
          <w:tab w:val="left" w:pos="851"/>
        </w:tabs>
        <w:spacing w:after="0"/>
        <w:ind w:left="0" w:firstLine="851"/>
        <w:jc w:val="both"/>
        <w:rPr>
          <w:rFonts w:asciiTheme="majorHAnsi" w:hAnsiTheme="majorHAnsi"/>
          <w:b/>
          <w:bCs/>
          <w:iCs/>
          <w:sz w:val="24"/>
          <w:szCs w:val="24"/>
          <w:u w:val="single"/>
        </w:rPr>
      </w:pPr>
    </w:p>
    <w:p w:rsidR="00C47F19" w:rsidRDefault="00C47F19" w:rsidP="00EF62B9">
      <w:pPr>
        <w:pStyle w:val="BodyTextIndent3"/>
        <w:numPr>
          <w:ilvl w:val="0"/>
          <w:numId w:val="4"/>
        </w:numPr>
        <w:tabs>
          <w:tab w:val="left" w:pos="851"/>
        </w:tabs>
        <w:spacing w:after="0"/>
        <w:ind w:left="0" w:firstLine="851"/>
        <w:jc w:val="both"/>
        <w:rPr>
          <w:rFonts w:asciiTheme="majorHAnsi" w:hAnsiTheme="majorHAnsi"/>
          <w:b/>
          <w:bCs/>
          <w:iCs/>
          <w:sz w:val="24"/>
          <w:szCs w:val="24"/>
          <w:u w:val="single"/>
        </w:rPr>
      </w:pPr>
      <w:r w:rsidRPr="006C4E52">
        <w:rPr>
          <w:rFonts w:asciiTheme="majorHAnsi" w:hAnsiTheme="majorHAnsi"/>
          <w:b/>
          <w:sz w:val="24"/>
          <w:szCs w:val="24"/>
          <w:u w:val="single"/>
        </w:rPr>
        <w:t>Изисквания при оформяне и представяне на офертите</w:t>
      </w:r>
      <w:r w:rsidRPr="006C4E52">
        <w:rPr>
          <w:rFonts w:asciiTheme="majorHAnsi" w:hAnsiTheme="majorHAnsi"/>
          <w:b/>
          <w:bCs/>
          <w:iCs/>
          <w:sz w:val="24"/>
          <w:szCs w:val="24"/>
          <w:u w:val="single"/>
        </w:rPr>
        <w:t xml:space="preserve"> </w:t>
      </w:r>
    </w:p>
    <w:p w:rsidR="004A0257" w:rsidRPr="006C4E52" w:rsidRDefault="004A0257" w:rsidP="004A0257">
      <w:pPr>
        <w:pStyle w:val="BodyTextIndent3"/>
        <w:tabs>
          <w:tab w:val="left" w:pos="851"/>
        </w:tabs>
        <w:spacing w:after="0"/>
        <w:ind w:left="851"/>
        <w:jc w:val="both"/>
        <w:rPr>
          <w:rFonts w:asciiTheme="majorHAnsi" w:hAnsiTheme="majorHAnsi"/>
          <w:b/>
          <w:bCs/>
          <w:iCs/>
          <w:sz w:val="24"/>
          <w:szCs w:val="24"/>
          <w:u w:val="single"/>
        </w:rPr>
      </w:pPr>
    </w:p>
    <w:p w:rsidR="00C47F19" w:rsidRPr="006C4E52" w:rsidRDefault="00C47F19" w:rsidP="00EF62B9">
      <w:pPr>
        <w:ind w:firstLine="851"/>
        <w:jc w:val="both"/>
        <w:outlineLvl w:val="2"/>
        <w:rPr>
          <w:rFonts w:asciiTheme="majorHAnsi" w:hAnsiTheme="majorHAnsi"/>
          <w:b/>
        </w:rPr>
      </w:pPr>
      <w:bookmarkStart w:id="19" w:name="_Toc383185080"/>
      <w:bookmarkStart w:id="20" w:name="_Toc383185628"/>
      <w:bookmarkStart w:id="21" w:name="_Toc383788160"/>
      <w:bookmarkStart w:id="22" w:name="_Toc411333424"/>
      <w:r w:rsidRPr="006C4E52">
        <w:rPr>
          <w:rFonts w:asciiTheme="majorHAnsi" w:hAnsiTheme="majorHAnsi"/>
          <w:b/>
        </w:rPr>
        <w:t>1. Подготовка на офертата:</w:t>
      </w:r>
      <w:bookmarkEnd w:id="19"/>
      <w:bookmarkEnd w:id="20"/>
      <w:bookmarkEnd w:id="21"/>
      <w:bookmarkEnd w:id="22"/>
    </w:p>
    <w:p w:rsidR="00C47F19" w:rsidRPr="006C4E52" w:rsidRDefault="00FF284F" w:rsidP="00EF62B9">
      <w:pPr>
        <w:ind w:firstLine="851"/>
        <w:jc w:val="both"/>
        <w:rPr>
          <w:rFonts w:asciiTheme="majorHAnsi" w:hAnsiTheme="majorHAnsi"/>
        </w:rPr>
      </w:pPr>
      <w:r w:rsidRPr="006C4E52">
        <w:rPr>
          <w:rFonts w:asciiTheme="majorHAnsi" w:hAnsiTheme="majorHAnsi"/>
          <w:b/>
        </w:rPr>
        <w:t>1.1</w:t>
      </w:r>
      <w:r w:rsidR="00C47F19" w:rsidRPr="006C4E52">
        <w:rPr>
          <w:rFonts w:asciiTheme="majorHAnsi" w:hAnsiTheme="majorHAnsi"/>
          <w:b/>
        </w:rPr>
        <w:t>.</w:t>
      </w:r>
      <w:r w:rsidR="00C47F19" w:rsidRPr="006C4E52">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rsidR="00C47F19" w:rsidRPr="006C4E52" w:rsidRDefault="00FF284F" w:rsidP="00EF62B9">
      <w:pPr>
        <w:ind w:firstLine="851"/>
        <w:jc w:val="both"/>
        <w:rPr>
          <w:rFonts w:asciiTheme="majorHAnsi" w:hAnsiTheme="majorHAnsi"/>
        </w:rPr>
      </w:pPr>
      <w:r w:rsidRPr="006C4E52">
        <w:rPr>
          <w:rFonts w:asciiTheme="majorHAnsi" w:hAnsiTheme="majorHAnsi"/>
          <w:b/>
        </w:rPr>
        <w:t>1.2</w:t>
      </w:r>
      <w:r w:rsidR="00C47F19" w:rsidRPr="006C4E52">
        <w:rPr>
          <w:rFonts w:asciiTheme="majorHAnsi" w:hAnsiTheme="majorHAnsi"/>
          <w:b/>
        </w:rPr>
        <w:t>.</w:t>
      </w:r>
      <w:r w:rsidR="00C47F19" w:rsidRPr="006C4E52">
        <w:rPr>
          <w:rFonts w:asciiTheme="majorHAnsi" w:hAnsiTheme="majorHAnsi"/>
        </w:rPr>
        <w:t xml:space="preserve"> Отговорността за правилното изпълнение на указанията се носи единствено от участниците.</w:t>
      </w:r>
    </w:p>
    <w:p w:rsidR="00C47F19" w:rsidRPr="006C4E52" w:rsidRDefault="00FF284F" w:rsidP="00EF62B9">
      <w:pPr>
        <w:ind w:firstLine="851"/>
        <w:jc w:val="both"/>
        <w:rPr>
          <w:rFonts w:asciiTheme="majorHAnsi" w:hAnsiTheme="majorHAnsi"/>
        </w:rPr>
      </w:pPr>
      <w:r w:rsidRPr="006C4E52">
        <w:rPr>
          <w:rFonts w:asciiTheme="majorHAnsi" w:hAnsiTheme="majorHAnsi"/>
          <w:b/>
        </w:rPr>
        <w:t>1.3</w:t>
      </w:r>
      <w:r w:rsidR="00C47F19" w:rsidRPr="006C4E52">
        <w:rPr>
          <w:rFonts w:asciiTheme="majorHAnsi" w:hAnsiTheme="majorHAnsi"/>
          <w:b/>
        </w:rPr>
        <w:t>.</w:t>
      </w:r>
      <w:r w:rsidR="00C47F19" w:rsidRPr="006C4E52">
        <w:rPr>
          <w:rFonts w:asciiTheme="majorHAnsi" w:hAnsiTheme="majorHAnsi"/>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C47F19" w:rsidRPr="006C4E52" w:rsidRDefault="00FF284F" w:rsidP="00EF62B9">
      <w:pPr>
        <w:ind w:firstLine="851"/>
        <w:jc w:val="both"/>
        <w:rPr>
          <w:rFonts w:asciiTheme="majorHAnsi" w:hAnsiTheme="majorHAnsi"/>
        </w:rPr>
      </w:pPr>
      <w:r w:rsidRPr="006C4E52">
        <w:rPr>
          <w:rFonts w:asciiTheme="majorHAnsi" w:hAnsiTheme="majorHAnsi"/>
          <w:b/>
        </w:rPr>
        <w:t>1.4</w:t>
      </w:r>
      <w:r w:rsidR="00C47F19" w:rsidRPr="006C4E52">
        <w:rPr>
          <w:rFonts w:asciiTheme="majorHAnsi" w:hAnsiTheme="majorHAnsi"/>
          <w:b/>
        </w:rPr>
        <w:t>.</w:t>
      </w:r>
      <w:r w:rsidR="00C47F19" w:rsidRPr="006C4E52">
        <w:rPr>
          <w:rFonts w:asciiTheme="majorHAnsi" w:hAnsiTheme="majorHAnsi"/>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rsidR="00C47F19" w:rsidRPr="006C4E52" w:rsidRDefault="00FF284F" w:rsidP="00EF62B9">
      <w:pPr>
        <w:ind w:firstLine="851"/>
        <w:jc w:val="both"/>
        <w:rPr>
          <w:rFonts w:asciiTheme="majorHAnsi" w:hAnsiTheme="majorHAnsi"/>
        </w:rPr>
      </w:pPr>
      <w:r w:rsidRPr="006C4E52">
        <w:rPr>
          <w:rFonts w:asciiTheme="majorHAnsi" w:hAnsiTheme="majorHAnsi"/>
          <w:b/>
        </w:rPr>
        <w:t>1.5</w:t>
      </w:r>
      <w:r w:rsidR="00C47F19" w:rsidRPr="006C4E52">
        <w:rPr>
          <w:rFonts w:asciiTheme="majorHAnsi" w:hAnsiTheme="majorHAnsi"/>
          <w:b/>
        </w:rPr>
        <w:t>.</w:t>
      </w:r>
      <w:r w:rsidR="00C47F19" w:rsidRPr="006C4E52">
        <w:rPr>
          <w:rFonts w:asciiTheme="majorHAnsi" w:hAnsiTheme="majorHAnsi"/>
        </w:rPr>
        <w:t xml:space="preserve"> Всеки участник в процедурата има право да представи </w:t>
      </w:r>
      <w:r w:rsidR="00421120" w:rsidRPr="006C4E52">
        <w:rPr>
          <w:rFonts w:asciiTheme="majorHAnsi" w:hAnsiTheme="majorHAnsi"/>
        </w:rPr>
        <w:t>оферта за едната или за всички обособени позиции.</w:t>
      </w:r>
    </w:p>
    <w:p w:rsidR="00C47F19" w:rsidRPr="006C4E52" w:rsidRDefault="00C47F19" w:rsidP="00611BB7">
      <w:pPr>
        <w:tabs>
          <w:tab w:val="left" w:pos="1134"/>
        </w:tabs>
        <w:ind w:firstLine="851"/>
        <w:jc w:val="both"/>
        <w:rPr>
          <w:rFonts w:asciiTheme="majorHAnsi" w:hAnsiTheme="majorHAnsi"/>
        </w:rPr>
      </w:pPr>
      <w:r w:rsidRPr="006C4E52">
        <w:rPr>
          <w:rFonts w:asciiTheme="majorHAnsi" w:hAnsiTheme="majorHAnsi"/>
          <w:b/>
        </w:rPr>
        <w:t>1.</w:t>
      </w:r>
      <w:r w:rsidR="00FF284F" w:rsidRPr="006C4E52">
        <w:rPr>
          <w:rFonts w:asciiTheme="majorHAnsi" w:hAnsiTheme="majorHAnsi"/>
          <w:b/>
        </w:rPr>
        <w:t>6</w:t>
      </w:r>
      <w:r w:rsidRPr="006C4E52">
        <w:rPr>
          <w:rFonts w:asciiTheme="majorHAnsi" w:hAnsiTheme="majorHAnsi"/>
          <w:b/>
        </w:rPr>
        <w:t>.</w:t>
      </w:r>
      <w:r w:rsidRPr="006C4E52">
        <w:rPr>
          <w:rFonts w:asciiTheme="majorHAnsi" w:hAnsiTheme="majorHAnsi"/>
        </w:rPr>
        <w:t xml:space="preserve"> Лице, което участва в обединение или като подизпълнител в офертата на друг участник, не може да представя самостоятелна оферта.</w:t>
      </w:r>
    </w:p>
    <w:p w:rsidR="00C47F19" w:rsidRPr="006C4E52" w:rsidRDefault="00C47F19" w:rsidP="00EF62B9">
      <w:pPr>
        <w:ind w:firstLine="851"/>
        <w:jc w:val="both"/>
        <w:rPr>
          <w:rFonts w:asciiTheme="majorHAnsi" w:hAnsiTheme="majorHAnsi"/>
        </w:rPr>
      </w:pPr>
      <w:r w:rsidRPr="006C4E52">
        <w:rPr>
          <w:rFonts w:asciiTheme="majorHAnsi" w:hAnsiTheme="majorHAnsi"/>
          <w:b/>
        </w:rPr>
        <w:t>1.</w:t>
      </w:r>
      <w:r w:rsidR="00FF284F" w:rsidRPr="006C4E52">
        <w:rPr>
          <w:rFonts w:asciiTheme="majorHAnsi" w:hAnsiTheme="majorHAnsi"/>
          <w:b/>
        </w:rPr>
        <w:t>7</w:t>
      </w:r>
      <w:r w:rsidRPr="006C4E52">
        <w:rPr>
          <w:rFonts w:asciiTheme="majorHAnsi" w:hAnsiTheme="majorHAnsi"/>
          <w:b/>
        </w:rPr>
        <w:t>.</w:t>
      </w:r>
      <w:r w:rsidR="00123438" w:rsidRPr="006C4E52">
        <w:rPr>
          <w:rFonts w:asciiTheme="majorHAnsi" w:hAnsiTheme="majorHAnsi"/>
        </w:rPr>
        <w:t xml:space="preserve"> Офертите </w:t>
      </w:r>
      <w:r w:rsidRPr="006C4E52">
        <w:rPr>
          <w:rFonts w:asciiTheme="majorHAnsi" w:hAnsiTheme="majorHAnsi"/>
        </w:rPr>
        <w:t xml:space="preserve"> не може да се предлага</w:t>
      </w:r>
      <w:r w:rsidR="00123438" w:rsidRPr="006C4E52">
        <w:rPr>
          <w:rFonts w:asciiTheme="majorHAnsi" w:hAnsiTheme="majorHAnsi"/>
        </w:rPr>
        <w:t>т</w:t>
      </w:r>
      <w:r w:rsidRPr="006C4E52">
        <w:rPr>
          <w:rFonts w:asciiTheme="majorHAnsi" w:hAnsiTheme="majorHAnsi"/>
        </w:rPr>
        <w:t xml:space="preserve"> във варианти.</w:t>
      </w:r>
    </w:p>
    <w:p w:rsidR="00C47F19" w:rsidRPr="006C4E52" w:rsidRDefault="00C47F19" w:rsidP="00EF62B9">
      <w:pPr>
        <w:ind w:firstLine="851"/>
        <w:jc w:val="both"/>
        <w:rPr>
          <w:rFonts w:asciiTheme="majorHAnsi" w:hAnsiTheme="majorHAnsi"/>
        </w:rPr>
      </w:pPr>
      <w:r w:rsidRPr="006C4E52">
        <w:rPr>
          <w:rFonts w:asciiTheme="majorHAnsi" w:hAnsiTheme="majorHAnsi"/>
          <w:b/>
        </w:rPr>
        <w:t>1.</w:t>
      </w:r>
      <w:r w:rsidR="00FF284F" w:rsidRPr="006C4E52">
        <w:rPr>
          <w:rFonts w:asciiTheme="majorHAnsi" w:hAnsiTheme="majorHAnsi"/>
          <w:b/>
        </w:rPr>
        <w:t>8</w:t>
      </w:r>
      <w:r w:rsidRPr="006C4E52">
        <w:rPr>
          <w:rFonts w:asciiTheme="majorHAnsi" w:hAnsiTheme="majorHAnsi"/>
          <w:b/>
        </w:rPr>
        <w:t>.</w:t>
      </w:r>
      <w:r w:rsidRPr="006C4E52">
        <w:rPr>
          <w:rFonts w:asciiTheme="majorHAnsi" w:hAnsiTheme="majorHAnsi"/>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C47F19" w:rsidRPr="006C4E52" w:rsidRDefault="00FF284F" w:rsidP="00EF62B9">
      <w:pPr>
        <w:pStyle w:val="BodyText1"/>
        <w:shd w:val="clear" w:color="auto" w:fill="auto"/>
        <w:spacing w:line="240" w:lineRule="auto"/>
        <w:ind w:firstLine="851"/>
        <w:jc w:val="both"/>
        <w:rPr>
          <w:rFonts w:asciiTheme="majorHAnsi" w:hAnsiTheme="majorHAnsi"/>
          <w:spacing w:val="0"/>
          <w:lang w:eastAsia="bg-BG"/>
        </w:rPr>
      </w:pPr>
      <w:r w:rsidRPr="006C4E52">
        <w:rPr>
          <w:rFonts w:asciiTheme="majorHAnsi" w:hAnsiTheme="majorHAnsi"/>
          <w:b/>
          <w:spacing w:val="0"/>
          <w:lang w:eastAsia="bg-BG"/>
        </w:rPr>
        <w:t>1.9</w:t>
      </w:r>
      <w:r w:rsidR="00C47F19" w:rsidRPr="006C4E52">
        <w:rPr>
          <w:rFonts w:asciiTheme="majorHAnsi" w:hAnsiTheme="majorHAnsi"/>
          <w:b/>
          <w:spacing w:val="0"/>
          <w:lang w:eastAsia="bg-BG"/>
        </w:rPr>
        <w:t>.</w:t>
      </w:r>
      <w:r w:rsidR="00C47F19" w:rsidRPr="006C4E52">
        <w:rPr>
          <w:rFonts w:asciiTheme="majorHAnsi" w:hAnsiTheme="majorHAnsi"/>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C47F19" w:rsidRDefault="00C47F19" w:rsidP="00EF62B9">
      <w:pPr>
        <w:ind w:firstLine="851"/>
        <w:jc w:val="both"/>
        <w:outlineLvl w:val="2"/>
        <w:rPr>
          <w:rFonts w:asciiTheme="majorHAnsi" w:hAnsiTheme="majorHAnsi"/>
          <w:b/>
          <w:color w:val="FF0000"/>
        </w:rPr>
      </w:pPr>
      <w:bookmarkStart w:id="23" w:name="_Toc383185081"/>
      <w:bookmarkStart w:id="24" w:name="_Toc383185629"/>
      <w:bookmarkStart w:id="25" w:name="_Toc383788161"/>
      <w:bookmarkStart w:id="26" w:name="_Toc411333425"/>
    </w:p>
    <w:p w:rsidR="004A0257" w:rsidRPr="006C4E52" w:rsidRDefault="004A0257" w:rsidP="00EF62B9">
      <w:pPr>
        <w:ind w:firstLine="851"/>
        <w:jc w:val="both"/>
        <w:outlineLvl w:val="2"/>
        <w:rPr>
          <w:rFonts w:asciiTheme="majorHAnsi" w:hAnsiTheme="majorHAnsi"/>
          <w:b/>
          <w:color w:val="FF0000"/>
        </w:rPr>
      </w:pPr>
    </w:p>
    <w:p w:rsidR="00C47F19" w:rsidRPr="006C4E52" w:rsidRDefault="00C47F19" w:rsidP="00611BB7">
      <w:pPr>
        <w:pStyle w:val="ListParagraph"/>
        <w:numPr>
          <w:ilvl w:val="0"/>
          <w:numId w:val="4"/>
        </w:numPr>
        <w:spacing w:line="240" w:lineRule="auto"/>
        <w:ind w:hanging="229"/>
        <w:jc w:val="both"/>
        <w:outlineLvl w:val="2"/>
        <w:rPr>
          <w:rFonts w:asciiTheme="majorHAnsi" w:hAnsiTheme="majorHAnsi"/>
          <w:b/>
          <w:sz w:val="24"/>
          <w:szCs w:val="24"/>
          <w:u w:val="single"/>
        </w:rPr>
      </w:pPr>
      <w:r w:rsidRPr="006C4E52">
        <w:rPr>
          <w:rFonts w:asciiTheme="majorHAnsi" w:hAnsiTheme="majorHAnsi"/>
          <w:b/>
          <w:sz w:val="24"/>
          <w:szCs w:val="24"/>
          <w:u w:val="single"/>
        </w:rPr>
        <w:t>Изисквания към съдържанието на офертата:</w:t>
      </w:r>
      <w:bookmarkEnd w:id="23"/>
      <w:bookmarkEnd w:id="24"/>
      <w:bookmarkEnd w:id="25"/>
      <w:bookmarkEnd w:id="26"/>
    </w:p>
    <w:p w:rsidR="00123438" w:rsidRPr="006C4E52" w:rsidRDefault="00421120" w:rsidP="00EF62B9">
      <w:pPr>
        <w:tabs>
          <w:tab w:val="left" w:pos="709"/>
        </w:tabs>
        <w:ind w:firstLine="851"/>
        <w:jc w:val="both"/>
        <w:outlineLvl w:val="2"/>
        <w:rPr>
          <w:rFonts w:asciiTheme="majorHAnsi" w:hAnsiTheme="majorHAnsi"/>
        </w:rPr>
      </w:pPr>
      <w:r w:rsidRPr="006C4E52">
        <w:rPr>
          <w:rFonts w:asciiTheme="majorHAnsi" w:hAnsiTheme="majorHAnsi"/>
        </w:rPr>
        <w:t xml:space="preserve">За всяка от обособените позиции се представят отделно окомплектовани </w:t>
      </w:r>
      <w:r w:rsidR="00123438" w:rsidRPr="006C4E52">
        <w:rPr>
          <w:rFonts w:asciiTheme="majorHAnsi" w:hAnsiTheme="majorHAnsi"/>
        </w:rPr>
        <w:t>следните документи:</w:t>
      </w:r>
    </w:p>
    <w:p w:rsidR="00123438" w:rsidRPr="00123438" w:rsidRDefault="00123438" w:rsidP="00EF62B9">
      <w:pPr>
        <w:keepNext/>
        <w:tabs>
          <w:tab w:val="left" w:pos="0"/>
          <w:tab w:val="left" w:pos="142"/>
          <w:tab w:val="left" w:pos="567"/>
          <w:tab w:val="left" w:pos="709"/>
          <w:tab w:val="left" w:pos="993"/>
        </w:tabs>
        <w:autoSpaceDE w:val="0"/>
        <w:autoSpaceDN w:val="0"/>
        <w:adjustRightInd w:val="0"/>
        <w:ind w:firstLine="851"/>
        <w:jc w:val="both"/>
        <w:outlineLvl w:val="1"/>
        <w:rPr>
          <w:rFonts w:asciiTheme="majorHAnsi" w:eastAsia="Times New Roman" w:hAnsiTheme="majorHAnsi"/>
          <w:bCs/>
          <w:lang w:eastAsia="en-US"/>
        </w:rPr>
      </w:pPr>
      <w:r w:rsidRPr="006C4E52">
        <w:rPr>
          <w:rFonts w:asciiTheme="majorHAnsi" w:eastAsia="Times New Roman" w:hAnsiTheme="majorHAnsi"/>
          <w:b/>
          <w:bCs/>
          <w:lang w:eastAsia="en-US"/>
        </w:rPr>
        <w:t xml:space="preserve">2.1. </w:t>
      </w:r>
      <w:r w:rsidRPr="00123438">
        <w:rPr>
          <w:rFonts w:asciiTheme="majorHAnsi" w:eastAsia="Times New Roman" w:hAnsiTheme="majorHAnsi"/>
          <w:b/>
          <w:bCs/>
          <w:lang w:eastAsia="en-US"/>
        </w:rPr>
        <w:t xml:space="preserve">Опис на представените документи - </w:t>
      </w:r>
      <w:r w:rsidRPr="00123438">
        <w:rPr>
          <w:rFonts w:asciiTheme="majorHAnsi" w:eastAsia="Times New Roman" w:hAnsiTheme="majorHAnsi"/>
          <w:bCs/>
          <w:lang w:eastAsia="en-US"/>
        </w:rPr>
        <w:t>подписан и подпечатан от участника.</w:t>
      </w:r>
    </w:p>
    <w:p w:rsidR="00123438" w:rsidRPr="00123438" w:rsidRDefault="00123438" w:rsidP="00EF62B9">
      <w:pPr>
        <w:tabs>
          <w:tab w:val="left" w:pos="567"/>
          <w:tab w:val="left" w:pos="993"/>
        </w:tabs>
        <w:ind w:firstLine="851"/>
        <w:jc w:val="both"/>
        <w:rPr>
          <w:rFonts w:asciiTheme="majorHAnsi" w:eastAsia="Times New Roman" w:hAnsiTheme="majorHAnsi"/>
          <w:lang w:eastAsia="en-US"/>
        </w:rPr>
      </w:pPr>
      <w:r w:rsidRPr="006C4E52">
        <w:rPr>
          <w:rFonts w:asciiTheme="majorHAnsi" w:eastAsia="Times New Roman" w:hAnsiTheme="majorHAnsi"/>
          <w:b/>
          <w:lang w:eastAsia="en-US"/>
        </w:rPr>
        <w:t>2.2. З</w:t>
      </w:r>
      <w:r w:rsidRPr="00123438">
        <w:rPr>
          <w:rFonts w:asciiTheme="majorHAnsi" w:eastAsia="Times New Roman" w:hAnsiTheme="majorHAnsi"/>
          <w:b/>
          <w:lang w:eastAsia="en-US"/>
        </w:rPr>
        <w:t xml:space="preserve">аявление за участие, съдържащо: </w:t>
      </w:r>
    </w:p>
    <w:p w:rsidR="00123438" w:rsidRPr="00123438" w:rsidRDefault="00611BB7" w:rsidP="00611BB7">
      <w:pPr>
        <w:tabs>
          <w:tab w:val="left" w:pos="450"/>
          <w:tab w:val="left" w:pos="567"/>
          <w:tab w:val="left" w:pos="851"/>
          <w:tab w:val="left" w:pos="1418"/>
        </w:tabs>
        <w:contextualSpacing/>
        <w:jc w:val="both"/>
        <w:rPr>
          <w:rFonts w:asciiTheme="majorHAnsi" w:eastAsia="Times New Roman" w:hAnsiTheme="majorHAnsi"/>
          <w:lang w:eastAsia="en-US"/>
        </w:rPr>
      </w:pPr>
      <w:r>
        <w:rPr>
          <w:rFonts w:asciiTheme="majorHAnsi" w:eastAsia="Times New Roman" w:hAnsiTheme="majorHAnsi"/>
          <w:lang w:eastAsia="en-US"/>
        </w:rPr>
        <w:tab/>
      </w:r>
      <w:r>
        <w:rPr>
          <w:rFonts w:asciiTheme="majorHAnsi" w:eastAsia="Times New Roman" w:hAnsiTheme="majorHAnsi"/>
          <w:lang w:eastAsia="en-US"/>
        </w:rPr>
        <w:tab/>
      </w:r>
      <w:r>
        <w:rPr>
          <w:rFonts w:asciiTheme="majorHAnsi" w:eastAsia="Times New Roman" w:hAnsiTheme="majorHAnsi"/>
          <w:lang w:eastAsia="en-US"/>
        </w:rPr>
        <w:tab/>
      </w:r>
      <w:r w:rsidR="00DD5989" w:rsidRPr="006C4E52">
        <w:rPr>
          <w:rFonts w:asciiTheme="majorHAnsi" w:eastAsia="Times New Roman" w:hAnsiTheme="majorHAnsi"/>
          <w:lang w:eastAsia="en-US"/>
        </w:rPr>
        <w:t xml:space="preserve">2.2.1. </w:t>
      </w:r>
      <w:r w:rsidR="00123438" w:rsidRPr="00123438">
        <w:rPr>
          <w:rFonts w:asciiTheme="majorHAnsi" w:eastAsia="Times New Roman" w:hAnsiTheme="majorHAnsi"/>
          <w:lang w:eastAsia="en-US"/>
        </w:rPr>
        <w:t>Административни сведения за участника – Образец № 9</w:t>
      </w:r>
    </w:p>
    <w:p w:rsidR="00123438" w:rsidRPr="00A25EEE" w:rsidRDefault="00DD5989" w:rsidP="00EF62B9">
      <w:pPr>
        <w:shd w:val="clear" w:color="auto" w:fill="FFFFFF"/>
        <w:tabs>
          <w:tab w:val="left" w:pos="567"/>
          <w:tab w:val="left" w:pos="1134"/>
        </w:tabs>
        <w:ind w:right="40" w:firstLine="851"/>
        <w:jc w:val="both"/>
        <w:rPr>
          <w:rFonts w:asciiTheme="majorHAnsi" w:hAnsiTheme="majorHAnsi"/>
          <w:spacing w:val="10"/>
          <w:lang w:val="ru-RU" w:eastAsia="en-US"/>
        </w:rPr>
      </w:pPr>
      <w:r w:rsidRPr="006C4E52">
        <w:rPr>
          <w:rFonts w:asciiTheme="majorHAnsi" w:eastAsia="Times New Roman" w:hAnsiTheme="majorHAnsi"/>
          <w:spacing w:val="10"/>
          <w:lang w:eastAsia="en-US"/>
        </w:rPr>
        <w:t>2.2</w:t>
      </w:r>
      <w:r w:rsidR="00123438" w:rsidRPr="00123438">
        <w:rPr>
          <w:rFonts w:asciiTheme="majorHAnsi" w:eastAsia="Times New Roman" w:hAnsiTheme="majorHAnsi"/>
          <w:spacing w:val="10"/>
          <w:lang w:eastAsia="en-US"/>
        </w:rPr>
        <w:t xml:space="preserve">.2. При подаване на оферта участникът декларира съответствие с критериите за подбор чрез представяне на декларация </w:t>
      </w:r>
      <w:proofErr w:type="spellStart"/>
      <w:r w:rsidR="00123438" w:rsidRPr="00123438">
        <w:rPr>
          <w:rFonts w:asciiTheme="majorHAnsi" w:hAnsiTheme="majorHAnsi"/>
          <w:spacing w:val="10"/>
          <w:lang w:val="ru-RU" w:eastAsia="en-US"/>
        </w:rPr>
        <w:t>списък</w:t>
      </w:r>
      <w:proofErr w:type="spellEnd"/>
      <w:r w:rsidR="00123438" w:rsidRPr="00123438">
        <w:rPr>
          <w:rFonts w:asciiTheme="majorHAnsi" w:hAnsiTheme="majorHAnsi"/>
          <w:spacing w:val="10"/>
          <w:lang w:val="ru-RU" w:eastAsia="en-US"/>
        </w:rPr>
        <w:t xml:space="preserve"> на </w:t>
      </w:r>
      <w:proofErr w:type="spellStart"/>
      <w:r w:rsidR="00123438" w:rsidRPr="00123438">
        <w:rPr>
          <w:rFonts w:asciiTheme="majorHAnsi" w:hAnsiTheme="majorHAnsi"/>
          <w:spacing w:val="10"/>
          <w:lang w:val="ru-RU" w:eastAsia="en-US"/>
        </w:rPr>
        <w:t>услугите</w:t>
      </w:r>
      <w:proofErr w:type="spellEnd"/>
      <w:r w:rsidR="00123438" w:rsidRPr="00123438">
        <w:rPr>
          <w:rFonts w:asciiTheme="majorHAnsi" w:hAnsiTheme="majorHAnsi"/>
          <w:spacing w:val="10"/>
          <w:lang w:val="ru-RU" w:eastAsia="en-US"/>
        </w:rPr>
        <w:t xml:space="preserve"> </w:t>
      </w:r>
      <w:proofErr w:type="spellStart"/>
      <w:r w:rsidR="00123438" w:rsidRPr="00123438">
        <w:rPr>
          <w:rFonts w:asciiTheme="majorHAnsi" w:hAnsiTheme="majorHAnsi"/>
          <w:spacing w:val="10"/>
          <w:lang w:val="ru-RU" w:eastAsia="en-US"/>
        </w:rPr>
        <w:t>изпълнени</w:t>
      </w:r>
      <w:proofErr w:type="spellEnd"/>
      <w:r w:rsidR="00123438" w:rsidRPr="00123438">
        <w:rPr>
          <w:rFonts w:asciiTheme="majorHAnsi" w:hAnsiTheme="majorHAnsi"/>
          <w:spacing w:val="10"/>
          <w:lang w:val="ru-RU" w:eastAsia="en-US"/>
        </w:rPr>
        <w:t xml:space="preserve"> от участника </w:t>
      </w:r>
      <w:proofErr w:type="spellStart"/>
      <w:r w:rsidR="00123438" w:rsidRPr="00123438">
        <w:rPr>
          <w:rFonts w:asciiTheme="majorHAnsi" w:hAnsiTheme="majorHAnsi"/>
          <w:spacing w:val="10"/>
          <w:lang w:val="ru-RU" w:eastAsia="en-US"/>
        </w:rPr>
        <w:t>през</w:t>
      </w:r>
      <w:proofErr w:type="spellEnd"/>
      <w:r w:rsidR="00123438" w:rsidRPr="00123438">
        <w:rPr>
          <w:rFonts w:asciiTheme="majorHAnsi" w:hAnsiTheme="majorHAnsi"/>
          <w:spacing w:val="10"/>
          <w:lang w:val="ru-RU" w:eastAsia="en-US"/>
        </w:rPr>
        <w:t xml:space="preserve"> </w:t>
      </w:r>
      <w:proofErr w:type="spellStart"/>
      <w:r w:rsidR="00123438" w:rsidRPr="00123438">
        <w:rPr>
          <w:rFonts w:asciiTheme="majorHAnsi" w:hAnsiTheme="majorHAnsi"/>
          <w:spacing w:val="10"/>
          <w:lang w:val="ru-RU" w:eastAsia="en-US"/>
        </w:rPr>
        <w:t>последните</w:t>
      </w:r>
      <w:proofErr w:type="spellEnd"/>
      <w:r w:rsidR="00123438" w:rsidRPr="00123438">
        <w:rPr>
          <w:rFonts w:asciiTheme="majorHAnsi" w:hAnsiTheme="majorHAnsi"/>
          <w:spacing w:val="10"/>
          <w:lang w:val="ru-RU" w:eastAsia="en-US"/>
        </w:rPr>
        <w:t xml:space="preserve"> три </w:t>
      </w:r>
      <w:proofErr w:type="spellStart"/>
      <w:r w:rsidR="00123438" w:rsidRPr="00123438">
        <w:rPr>
          <w:rFonts w:asciiTheme="majorHAnsi" w:hAnsiTheme="majorHAnsi"/>
          <w:spacing w:val="10"/>
          <w:lang w:val="ru-RU" w:eastAsia="en-US"/>
        </w:rPr>
        <w:t>години</w:t>
      </w:r>
      <w:proofErr w:type="spellEnd"/>
      <w:r w:rsidR="00123438" w:rsidRPr="00123438">
        <w:rPr>
          <w:rFonts w:asciiTheme="majorHAnsi" w:hAnsiTheme="majorHAnsi"/>
          <w:spacing w:val="10"/>
          <w:lang w:val="ru-RU" w:eastAsia="en-US"/>
        </w:rPr>
        <w:t xml:space="preserve"> считано от </w:t>
      </w:r>
      <w:proofErr w:type="spellStart"/>
      <w:r w:rsidR="00123438" w:rsidRPr="00123438">
        <w:rPr>
          <w:rFonts w:asciiTheme="majorHAnsi" w:hAnsiTheme="majorHAnsi"/>
          <w:spacing w:val="10"/>
          <w:lang w:val="ru-RU" w:eastAsia="en-US"/>
        </w:rPr>
        <w:t>датата</w:t>
      </w:r>
      <w:proofErr w:type="spellEnd"/>
      <w:r w:rsidR="00123438" w:rsidRPr="00123438">
        <w:rPr>
          <w:rFonts w:asciiTheme="majorHAnsi" w:hAnsiTheme="majorHAnsi"/>
          <w:spacing w:val="10"/>
          <w:lang w:val="ru-RU" w:eastAsia="en-US"/>
        </w:rPr>
        <w:t xml:space="preserve"> на </w:t>
      </w:r>
      <w:proofErr w:type="spellStart"/>
      <w:r w:rsidR="00123438" w:rsidRPr="00123438">
        <w:rPr>
          <w:rFonts w:asciiTheme="majorHAnsi" w:hAnsiTheme="majorHAnsi"/>
          <w:spacing w:val="10"/>
          <w:lang w:val="ru-RU" w:eastAsia="en-US"/>
        </w:rPr>
        <w:t>подаване</w:t>
      </w:r>
      <w:proofErr w:type="spellEnd"/>
      <w:r w:rsidR="00123438" w:rsidRPr="00123438">
        <w:rPr>
          <w:rFonts w:asciiTheme="majorHAnsi" w:hAnsiTheme="majorHAnsi"/>
          <w:spacing w:val="10"/>
          <w:lang w:val="ru-RU" w:eastAsia="en-US"/>
        </w:rPr>
        <w:t xml:space="preserve"> на </w:t>
      </w:r>
      <w:proofErr w:type="spellStart"/>
      <w:r w:rsidR="00123438" w:rsidRPr="00123438">
        <w:rPr>
          <w:rFonts w:asciiTheme="majorHAnsi" w:hAnsiTheme="majorHAnsi"/>
          <w:spacing w:val="10"/>
          <w:lang w:val="ru-RU" w:eastAsia="en-US"/>
        </w:rPr>
        <w:t>офертата</w:t>
      </w:r>
      <w:proofErr w:type="spellEnd"/>
      <w:r w:rsidR="00123438" w:rsidRPr="00123438">
        <w:rPr>
          <w:rFonts w:asciiTheme="majorHAnsi" w:hAnsiTheme="majorHAnsi"/>
          <w:b/>
          <w:spacing w:val="10"/>
          <w:lang w:val="ru-RU" w:eastAsia="en-US"/>
        </w:rPr>
        <w:t xml:space="preserve"> (Образец № 10)</w:t>
      </w:r>
    </w:p>
    <w:p w:rsidR="00123438" w:rsidRPr="00123438" w:rsidRDefault="00A25EEE" w:rsidP="00EF62B9">
      <w:pPr>
        <w:tabs>
          <w:tab w:val="left" w:pos="450"/>
          <w:tab w:val="left" w:pos="567"/>
        </w:tabs>
        <w:spacing w:after="200"/>
        <w:ind w:firstLine="851"/>
        <w:contextualSpacing/>
        <w:jc w:val="both"/>
        <w:rPr>
          <w:rFonts w:asciiTheme="majorHAnsi" w:eastAsia="Times New Roman" w:hAnsiTheme="majorHAnsi"/>
          <w:lang w:eastAsia="en-US"/>
        </w:rPr>
      </w:pPr>
      <w:r>
        <w:rPr>
          <w:rFonts w:asciiTheme="majorHAnsi" w:eastAsia="Times New Roman" w:hAnsiTheme="majorHAnsi"/>
          <w:lang w:eastAsia="en-US"/>
        </w:rPr>
        <w:t>2.2.3</w:t>
      </w:r>
      <w:r w:rsidR="00DD5989" w:rsidRPr="006C4E52">
        <w:rPr>
          <w:rFonts w:asciiTheme="majorHAnsi" w:eastAsia="Times New Roman" w:hAnsiTheme="majorHAnsi"/>
          <w:lang w:eastAsia="en-US"/>
        </w:rPr>
        <w:t xml:space="preserve">. </w:t>
      </w:r>
      <w:r w:rsidR="00123438" w:rsidRPr="00123438">
        <w:rPr>
          <w:rFonts w:asciiTheme="majorHAnsi" w:eastAsia="Times New Roman" w:hAnsiTheme="majorHAnsi"/>
          <w:lang w:eastAsia="en-US"/>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123438" w:rsidRPr="00E10CD5" w:rsidRDefault="00123438" w:rsidP="00611BB7">
      <w:pPr>
        <w:pStyle w:val="ListParagraph"/>
        <w:numPr>
          <w:ilvl w:val="0"/>
          <w:numId w:val="24"/>
        </w:numPr>
        <w:tabs>
          <w:tab w:val="left" w:pos="567"/>
          <w:tab w:val="left" w:pos="851"/>
        </w:tabs>
        <w:spacing w:after="0"/>
        <w:ind w:left="1276" w:hanging="425"/>
        <w:jc w:val="both"/>
        <w:rPr>
          <w:rFonts w:asciiTheme="majorHAnsi" w:eastAsia="Times New Roman" w:hAnsiTheme="majorHAnsi"/>
          <w:sz w:val="24"/>
          <w:szCs w:val="24"/>
          <w:lang w:eastAsia="en-US"/>
        </w:rPr>
      </w:pPr>
      <w:r w:rsidRPr="00E10CD5">
        <w:rPr>
          <w:rFonts w:asciiTheme="majorHAnsi" w:eastAsia="Times New Roman" w:hAnsiTheme="majorHAnsi"/>
          <w:sz w:val="24"/>
          <w:szCs w:val="24"/>
          <w:lang w:eastAsia="en-US"/>
        </w:rPr>
        <w:t>правата и задълженията на участниците в обединението;</w:t>
      </w:r>
    </w:p>
    <w:p w:rsidR="00123438" w:rsidRPr="00123438" w:rsidRDefault="00123438" w:rsidP="00611BB7">
      <w:pPr>
        <w:numPr>
          <w:ilvl w:val="0"/>
          <w:numId w:val="17"/>
        </w:numPr>
        <w:tabs>
          <w:tab w:val="left" w:pos="567"/>
          <w:tab w:val="left" w:pos="851"/>
          <w:tab w:val="left" w:pos="1276"/>
        </w:tabs>
        <w:ind w:left="-142" w:firstLine="993"/>
        <w:jc w:val="both"/>
        <w:rPr>
          <w:rFonts w:asciiTheme="majorHAnsi" w:eastAsia="Times New Roman" w:hAnsiTheme="majorHAnsi"/>
          <w:lang w:eastAsia="en-US"/>
        </w:rPr>
      </w:pPr>
      <w:r w:rsidRPr="00123438">
        <w:rPr>
          <w:rFonts w:asciiTheme="majorHAnsi" w:eastAsia="Times New Roman" w:hAnsiTheme="majorHAnsi"/>
          <w:lang w:eastAsia="en-US"/>
        </w:rPr>
        <w:t xml:space="preserve">разпределението на отговорността между членовете на обединението; </w:t>
      </w:r>
    </w:p>
    <w:p w:rsidR="00123438" w:rsidRDefault="00123438" w:rsidP="00611BB7">
      <w:pPr>
        <w:numPr>
          <w:ilvl w:val="0"/>
          <w:numId w:val="17"/>
        </w:numPr>
        <w:tabs>
          <w:tab w:val="left" w:pos="567"/>
          <w:tab w:val="left" w:pos="709"/>
          <w:tab w:val="left" w:pos="851"/>
          <w:tab w:val="left" w:pos="1276"/>
        </w:tabs>
        <w:ind w:left="851" w:firstLine="0"/>
        <w:jc w:val="both"/>
        <w:rPr>
          <w:rFonts w:asciiTheme="majorHAnsi" w:eastAsia="Times New Roman" w:hAnsiTheme="majorHAnsi"/>
          <w:lang w:eastAsia="en-US"/>
        </w:rPr>
      </w:pPr>
      <w:r w:rsidRPr="00123438">
        <w:rPr>
          <w:rFonts w:asciiTheme="majorHAnsi" w:eastAsia="Times New Roman" w:hAnsiTheme="majorHAnsi"/>
          <w:lang w:eastAsia="en-US"/>
        </w:rPr>
        <w:t>дейностите, които ще изпълнява всеки член на обединението.</w:t>
      </w:r>
    </w:p>
    <w:p w:rsidR="00611BB7" w:rsidRPr="00123438" w:rsidRDefault="00611BB7" w:rsidP="00611BB7">
      <w:pPr>
        <w:tabs>
          <w:tab w:val="left" w:pos="567"/>
          <w:tab w:val="left" w:pos="709"/>
          <w:tab w:val="left" w:pos="851"/>
          <w:tab w:val="left" w:pos="1276"/>
        </w:tabs>
        <w:ind w:left="851"/>
        <w:jc w:val="both"/>
        <w:rPr>
          <w:rFonts w:asciiTheme="majorHAnsi" w:eastAsia="Times New Roman" w:hAnsiTheme="majorHAnsi"/>
          <w:lang w:eastAsia="en-US"/>
        </w:rPr>
      </w:pPr>
    </w:p>
    <w:p w:rsidR="00123438" w:rsidRPr="00123438" w:rsidRDefault="00DD5989" w:rsidP="00611BB7">
      <w:pPr>
        <w:keepNext/>
        <w:tabs>
          <w:tab w:val="left" w:pos="0"/>
          <w:tab w:val="left" w:pos="142"/>
          <w:tab w:val="left" w:pos="567"/>
        </w:tabs>
        <w:autoSpaceDE w:val="0"/>
        <w:autoSpaceDN w:val="0"/>
        <w:adjustRightInd w:val="0"/>
        <w:ind w:left="-142" w:firstLine="993"/>
        <w:jc w:val="both"/>
        <w:outlineLvl w:val="1"/>
        <w:rPr>
          <w:rFonts w:asciiTheme="majorHAnsi" w:eastAsia="Times New Roman" w:hAnsiTheme="majorHAnsi"/>
          <w:b/>
          <w:lang w:eastAsia="en-US"/>
        </w:rPr>
      </w:pPr>
      <w:r w:rsidRPr="006C4E52">
        <w:rPr>
          <w:rFonts w:asciiTheme="majorHAnsi" w:eastAsia="Times New Roman" w:hAnsiTheme="majorHAnsi"/>
          <w:b/>
          <w:lang w:eastAsia="en-US"/>
        </w:rPr>
        <w:t>2</w:t>
      </w:r>
      <w:r w:rsidR="00123438" w:rsidRPr="00123438">
        <w:rPr>
          <w:rFonts w:asciiTheme="majorHAnsi" w:eastAsia="Times New Roman" w:hAnsiTheme="majorHAnsi"/>
          <w:b/>
          <w:lang w:eastAsia="en-US"/>
        </w:rPr>
        <w:t>.3. Техническо предложение</w:t>
      </w:r>
      <w:r w:rsidR="00123438" w:rsidRPr="00123438">
        <w:rPr>
          <w:rFonts w:asciiTheme="majorHAnsi" w:eastAsia="Times New Roman" w:hAnsiTheme="majorHAnsi"/>
          <w:b/>
          <w:lang w:val="en-US" w:eastAsia="en-US"/>
        </w:rPr>
        <w:t xml:space="preserve"> </w:t>
      </w:r>
      <w:r w:rsidR="00123438" w:rsidRPr="00123438">
        <w:rPr>
          <w:rFonts w:asciiTheme="majorHAnsi" w:eastAsia="Times New Roman" w:hAnsiTheme="majorHAnsi"/>
          <w:b/>
          <w:lang w:eastAsia="en-US"/>
        </w:rPr>
        <w:t>за изпълнение на поръчката</w:t>
      </w:r>
      <w:r w:rsidR="00123438" w:rsidRPr="00123438">
        <w:rPr>
          <w:rFonts w:asciiTheme="majorHAnsi" w:eastAsia="Times New Roman" w:hAnsiTheme="majorHAnsi"/>
          <w:lang w:eastAsia="en-US"/>
        </w:rPr>
        <w:t xml:space="preserve"> </w:t>
      </w:r>
      <w:r w:rsidR="00123438" w:rsidRPr="00123438">
        <w:rPr>
          <w:rFonts w:asciiTheme="majorHAnsi" w:eastAsia="Times New Roman" w:hAnsiTheme="majorHAnsi"/>
          <w:b/>
          <w:lang w:eastAsia="en-US"/>
        </w:rPr>
        <w:t>съгласно</w:t>
      </w:r>
      <w:r w:rsidR="00123438" w:rsidRPr="00123438">
        <w:rPr>
          <w:rFonts w:asciiTheme="majorHAnsi" w:eastAsia="Times New Roman" w:hAnsiTheme="majorHAnsi"/>
          <w:b/>
          <w:lang w:val="en-GB" w:eastAsia="en-US"/>
        </w:rPr>
        <w:t xml:space="preserve"> </w:t>
      </w:r>
      <w:proofErr w:type="spellStart"/>
      <w:r w:rsidR="00123438" w:rsidRPr="00123438">
        <w:rPr>
          <w:rFonts w:asciiTheme="majorHAnsi" w:eastAsia="Times New Roman" w:hAnsiTheme="majorHAnsi"/>
          <w:b/>
          <w:lang w:val="en-GB" w:eastAsia="en-US"/>
        </w:rPr>
        <w:t>Образец</w:t>
      </w:r>
      <w:proofErr w:type="spellEnd"/>
      <w:r w:rsidR="00123438" w:rsidRPr="00123438">
        <w:rPr>
          <w:rFonts w:asciiTheme="majorHAnsi" w:eastAsia="Times New Roman" w:hAnsiTheme="majorHAnsi"/>
          <w:b/>
          <w:lang w:val="en-GB" w:eastAsia="en-US"/>
        </w:rPr>
        <w:t xml:space="preserve"> № 1</w:t>
      </w:r>
      <w:r w:rsidR="00E10CD5">
        <w:rPr>
          <w:rFonts w:asciiTheme="majorHAnsi" w:eastAsia="Times New Roman" w:hAnsiTheme="majorHAnsi"/>
          <w:b/>
          <w:lang w:eastAsia="en-US"/>
        </w:rPr>
        <w:t xml:space="preserve"> </w:t>
      </w:r>
      <w:r w:rsidR="00E10CD5">
        <w:rPr>
          <w:rFonts w:asciiTheme="majorHAnsi" w:eastAsia="Times New Roman" w:hAnsiTheme="majorHAnsi"/>
          <w:b/>
          <w:lang w:val="en-GB" w:eastAsia="en-US"/>
        </w:rPr>
        <w:t>(</w:t>
      </w:r>
      <w:r w:rsidR="00E10CD5">
        <w:rPr>
          <w:rFonts w:asciiTheme="majorHAnsi" w:eastAsia="Times New Roman" w:hAnsiTheme="majorHAnsi"/>
          <w:b/>
          <w:lang w:eastAsia="en-US"/>
        </w:rPr>
        <w:t>за всяка обособена позиция поотделно</w:t>
      </w:r>
      <w:r w:rsidR="00E10CD5">
        <w:rPr>
          <w:rFonts w:asciiTheme="majorHAnsi" w:eastAsia="Times New Roman" w:hAnsiTheme="majorHAnsi"/>
          <w:b/>
          <w:lang w:val="en-GB" w:eastAsia="en-US"/>
        </w:rPr>
        <w:t>)</w:t>
      </w:r>
      <w:r w:rsidR="00E10CD5" w:rsidRPr="00123438">
        <w:rPr>
          <w:rFonts w:asciiTheme="majorHAnsi" w:eastAsia="Times New Roman" w:hAnsiTheme="majorHAnsi"/>
          <w:b/>
          <w:lang w:eastAsia="en-US"/>
        </w:rPr>
        <w:t xml:space="preserve">, </w:t>
      </w:r>
      <w:r w:rsidR="00E10CD5">
        <w:rPr>
          <w:rFonts w:asciiTheme="majorHAnsi" w:eastAsia="Times New Roman" w:hAnsiTheme="majorHAnsi"/>
          <w:bCs/>
          <w:lang w:eastAsia="en-US"/>
        </w:rPr>
        <w:t xml:space="preserve">в съответствие с Техническата спецификация в Раздел </w:t>
      </w:r>
      <w:r w:rsidR="00E10CD5">
        <w:rPr>
          <w:rFonts w:asciiTheme="majorHAnsi" w:eastAsia="Times New Roman" w:hAnsiTheme="majorHAnsi"/>
          <w:bCs/>
          <w:lang w:val="en-US" w:eastAsia="en-US"/>
        </w:rPr>
        <w:t xml:space="preserve"> IV </w:t>
      </w:r>
      <w:r w:rsidR="00E10CD5" w:rsidRPr="00123438">
        <w:rPr>
          <w:rFonts w:asciiTheme="majorHAnsi" w:eastAsia="Times New Roman" w:hAnsiTheme="majorHAnsi"/>
          <w:bCs/>
          <w:lang w:eastAsia="en-US"/>
        </w:rPr>
        <w:t xml:space="preserve"> </w:t>
      </w:r>
      <w:r w:rsidR="00123438" w:rsidRPr="00123438">
        <w:rPr>
          <w:rFonts w:asciiTheme="majorHAnsi" w:eastAsia="Times New Roman" w:hAnsiTheme="majorHAnsi"/>
          <w:b/>
          <w:lang w:eastAsia="en-US"/>
        </w:rPr>
        <w:t xml:space="preserve"> </w:t>
      </w:r>
      <w:r w:rsidR="00123438" w:rsidRPr="00123438">
        <w:rPr>
          <w:rFonts w:asciiTheme="majorHAnsi" w:eastAsia="Times New Roman" w:hAnsiTheme="majorHAnsi"/>
          <w:bCs/>
          <w:lang w:eastAsia="en-US"/>
        </w:rPr>
        <w:t>в съответствие с Техническото задание и изискванията на възложителя,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и приложения:</w:t>
      </w:r>
    </w:p>
    <w:p w:rsidR="00123438" w:rsidRPr="00123438" w:rsidRDefault="00123438" w:rsidP="00611BB7">
      <w:pPr>
        <w:keepNext/>
        <w:tabs>
          <w:tab w:val="left" w:pos="0"/>
          <w:tab w:val="left" w:pos="142"/>
          <w:tab w:val="left" w:pos="568"/>
          <w:tab w:val="left" w:pos="851"/>
        </w:tabs>
        <w:autoSpaceDE w:val="0"/>
        <w:autoSpaceDN w:val="0"/>
        <w:adjustRightInd w:val="0"/>
        <w:ind w:firstLine="851"/>
        <w:jc w:val="both"/>
        <w:outlineLvl w:val="1"/>
        <w:rPr>
          <w:rFonts w:asciiTheme="majorHAnsi" w:eastAsia="Times New Roman" w:hAnsiTheme="majorHAnsi"/>
          <w:bCs/>
          <w:lang w:eastAsia="en-US"/>
        </w:rPr>
      </w:pPr>
      <w:r w:rsidRPr="00123438">
        <w:rPr>
          <w:rFonts w:asciiTheme="majorHAnsi" w:eastAsia="Times New Roman" w:hAnsiTheme="majorHAnsi"/>
          <w:bCs/>
          <w:lang w:eastAsia="en-US"/>
        </w:rPr>
        <w:t>3.3.1.Документ за упълномощаване, когато лицето, което подава офертата, не е законният представител на участника;</w:t>
      </w:r>
    </w:p>
    <w:p w:rsidR="00123438" w:rsidRPr="00123438" w:rsidRDefault="00123438" w:rsidP="00EF62B9">
      <w:pPr>
        <w:keepNext/>
        <w:tabs>
          <w:tab w:val="left" w:pos="0"/>
          <w:tab w:val="left" w:pos="142"/>
          <w:tab w:val="left" w:pos="568"/>
          <w:tab w:val="left" w:pos="1134"/>
        </w:tabs>
        <w:autoSpaceDE w:val="0"/>
        <w:autoSpaceDN w:val="0"/>
        <w:adjustRightInd w:val="0"/>
        <w:ind w:firstLine="851"/>
        <w:jc w:val="both"/>
        <w:outlineLvl w:val="1"/>
        <w:rPr>
          <w:rFonts w:asciiTheme="majorHAnsi" w:eastAsia="Times New Roman" w:hAnsiTheme="majorHAnsi"/>
          <w:bCs/>
          <w:lang w:eastAsia="en-US"/>
        </w:rPr>
      </w:pPr>
      <w:r w:rsidRPr="00123438">
        <w:rPr>
          <w:rFonts w:asciiTheme="majorHAnsi" w:eastAsia="Times New Roman" w:hAnsiTheme="majorHAnsi"/>
          <w:bCs/>
          <w:lang w:eastAsia="en-US"/>
        </w:rPr>
        <w:t>3.3.2. Предложен</w:t>
      </w:r>
      <w:r w:rsidR="00DD5989" w:rsidRPr="006C4E52">
        <w:rPr>
          <w:rFonts w:asciiTheme="majorHAnsi" w:eastAsia="Times New Roman" w:hAnsiTheme="majorHAnsi"/>
          <w:bCs/>
          <w:lang w:eastAsia="en-US"/>
        </w:rPr>
        <w:t>ие за  изпълнение на поръчката в съответствие с техническата спецификация за съответната обособена позиция</w:t>
      </w:r>
      <w:r w:rsidR="00973F59">
        <w:rPr>
          <w:rFonts w:asciiTheme="majorHAnsi" w:eastAsia="Times New Roman" w:hAnsiTheme="majorHAnsi"/>
          <w:bCs/>
          <w:lang w:eastAsia="en-US"/>
        </w:rPr>
        <w:t xml:space="preserve"> (</w:t>
      </w:r>
      <w:r w:rsidR="00973F59" w:rsidRPr="00973F59">
        <w:rPr>
          <w:rFonts w:asciiTheme="majorHAnsi" w:eastAsia="Times New Roman" w:hAnsiTheme="majorHAnsi"/>
          <w:bCs/>
          <w:i/>
          <w:lang w:eastAsia="en-US"/>
        </w:rPr>
        <w:t>в свободен текст</w:t>
      </w:r>
      <w:r w:rsidR="00973F59">
        <w:rPr>
          <w:rFonts w:asciiTheme="majorHAnsi" w:eastAsia="Times New Roman" w:hAnsiTheme="majorHAnsi"/>
          <w:bCs/>
          <w:lang w:eastAsia="en-US"/>
        </w:rPr>
        <w:t>)</w:t>
      </w:r>
      <w:r w:rsidR="00DD5989" w:rsidRPr="006C4E52">
        <w:rPr>
          <w:rFonts w:asciiTheme="majorHAnsi" w:eastAsia="Times New Roman" w:hAnsiTheme="majorHAnsi"/>
          <w:bCs/>
          <w:lang w:eastAsia="en-US"/>
        </w:rPr>
        <w:t>.</w:t>
      </w:r>
    </w:p>
    <w:p w:rsidR="00123438" w:rsidRPr="006C4E52" w:rsidRDefault="00123438" w:rsidP="00EF62B9">
      <w:pPr>
        <w:ind w:firstLine="851"/>
        <w:jc w:val="both"/>
        <w:rPr>
          <w:rFonts w:asciiTheme="majorHAnsi" w:eastAsia="Verdana-Italic" w:hAnsiTheme="majorHAnsi"/>
        </w:rPr>
      </w:pPr>
      <w:r w:rsidRPr="00123438">
        <w:rPr>
          <w:rFonts w:asciiTheme="majorHAnsi" w:eastAsia="Verdana-Italic" w:hAnsiTheme="majorHAnsi"/>
        </w:rPr>
        <w:t>3</w:t>
      </w:r>
      <w:r w:rsidR="00DD5989" w:rsidRPr="006C4E52">
        <w:rPr>
          <w:rFonts w:asciiTheme="majorHAnsi" w:eastAsia="Verdana-Italic" w:hAnsiTheme="majorHAnsi"/>
        </w:rPr>
        <w:t>.3.3</w:t>
      </w:r>
      <w:r w:rsidRPr="00123438">
        <w:rPr>
          <w:rFonts w:asciiTheme="majorHAnsi" w:eastAsia="Verdana-Italic" w:hAnsiTheme="majorHAnsi"/>
        </w:rPr>
        <w:t>.</w:t>
      </w:r>
      <w:r w:rsidR="00DD5989" w:rsidRPr="006C4E52">
        <w:rPr>
          <w:rFonts w:asciiTheme="majorHAnsi" w:eastAsia="Verdana-Italic" w:hAnsiTheme="majorHAnsi"/>
        </w:rPr>
        <w:t xml:space="preserve"> </w:t>
      </w:r>
      <w:r w:rsidRPr="00123438">
        <w:rPr>
          <w:rFonts w:asciiTheme="majorHAnsi" w:eastAsia="Verdana-Italic" w:hAnsiTheme="majorHAnsi"/>
        </w:rPr>
        <w:t>Друга информация по преценка на участника (</w:t>
      </w:r>
      <w:r w:rsidRPr="00123438">
        <w:rPr>
          <w:rFonts w:asciiTheme="majorHAnsi" w:eastAsia="Verdana-Italic" w:hAnsiTheme="majorHAnsi"/>
          <w:i/>
        </w:rPr>
        <w:t>когато е приложимо</w:t>
      </w:r>
      <w:r w:rsidRPr="00123438">
        <w:rPr>
          <w:rFonts w:asciiTheme="majorHAnsi" w:eastAsia="Verdana-Italic" w:hAnsiTheme="majorHAnsi"/>
        </w:rPr>
        <w:t>) .</w:t>
      </w:r>
    </w:p>
    <w:p w:rsidR="00DD5989" w:rsidRPr="00123438" w:rsidRDefault="00DD5989" w:rsidP="00EF62B9">
      <w:pPr>
        <w:ind w:firstLine="851"/>
        <w:jc w:val="both"/>
        <w:rPr>
          <w:rFonts w:asciiTheme="majorHAnsi" w:eastAsia="Verdana-Italic" w:hAnsiTheme="majorHAnsi"/>
        </w:rPr>
      </w:pPr>
    </w:p>
    <w:p w:rsidR="00123438" w:rsidRPr="006C4E52" w:rsidRDefault="00123438" w:rsidP="00611BB7">
      <w:pPr>
        <w:pStyle w:val="ListParagraph"/>
        <w:numPr>
          <w:ilvl w:val="1"/>
          <w:numId w:val="14"/>
        </w:numPr>
        <w:tabs>
          <w:tab w:val="left" w:pos="567"/>
          <w:tab w:val="left" w:pos="1134"/>
        </w:tabs>
        <w:spacing w:after="0" w:line="240" w:lineRule="auto"/>
        <w:ind w:hanging="436"/>
        <w:jc w:val="both"/>
        <w:rPr>
          <w:rFonts w:asciiTheme="majorHAnsi" w:eastAsia="Times New Roman" w:hAnsiTheme="majorHAnsi"/>
          <w:b/>
          <w:sz w:val="24"/>
          <w:szCs w:val="24"/>
          <w:lang w:eastAsia="en-US"/>
        </w:rPr>
      </w:pPr>
      <w:r w:rsidRPr="006C4E52">
        <w:rPr>
          <w:rFonts w:asciiTheme="majorHAnsi" w:eastAsia="Times New Roman" w:hAnsiTheme="majorHAnsi"/>
          <w:b/>
          <w:sz w:val="24"/>
          <w:szCs w:val="24"/>
          <w:lang w:eastAsia="en-US"/>
        </w:rPr>
        <w:t xml:space="preserve">Ценово предложение съгласно Образец № </w:t>
      </w:r>
      <w:r w:rsidRPr="006C4E52">
        <w:rPr>
          <w:rFonts w:asciiTheme="majorHAnsi" w:eastAsia="Times New Roman" w:hAnsiTheme="majorHAnsi"/>
          <w:b/>
          <w:sz w:val="24"/>
          <w:szCs w:val="24"/>
          <w:lang w:val="en-US" w:eastAsia="en-US"/>
        </w:rPr>
        <w:t>2</w:t>
      </w:r>
      <w:r w:rsidRPr="006C4E52">
        <w:rPr>
          <w:rFonts w:asciiTheme="majorHAnsi" w:eastAsia="Times New Roman" w:hAnsiTheme="majorHAnsi"/>
          <w:b/>
          <w:sz w:val="24"/>
          <w:szCs w:val="24"/>
          <w:lang w:eastAsia="en-US"/>
        </w:rPr>
        <w:t>.</w:t>
      </w:r>
    </w:p>
    <w:p w:rsidR="00123438" w:rsidRPr="00123438" w:rsidRDefault="00123438" w:rsidP="00EF62B9">
      <w:pPr>
        <w:tabs>
          <w:tab w:val="left" w:pos="993"/>
        </w:tabs>
        <w:ind w:firstLine="851"/>
        <w:jc w:val="both"/>
        <w:rPr>
          <w:rFonts w:asciiTheme="majorHAnsi" w:eastAsia="Times New Roman" w:hAnsiTheme="majorHAnsi"/>
          <w:lang w:eastAsia="en-US"/>
        </w:rPr>
      </w:pPr>
      <w:r w:rsidRPr="00123438">
        <w:rPr>
          <w:rFonts w:asciiTheme="majorHAnsi" w:eastAsia="Times New Roman" w:hAnsiTheme="majorHAnsi"/>
          <w:lang w:eastAsia="en-US"/>
        </w:rPr>
        <w:t>При несъответствие между цифрова и изписана с думи цена ще се взема предвид изписаната с думи.</w:t>
      </w:r>
    </w:p>
    <w:p w:rsidR="00123438" w:rsidRPr="00123438" w:rsidRDefault="00123438" w:rsidP="00EF62B9">
      <w:pPr>
        <w:tabs>
          <w:tab w:val="left" w:pos="567"/>
          <w:tab w:val="left" w:pos="961"/>
        </w:tabs>
        <w:ind w:right="40" w:firstLine="851"/>
        <w:jc w:val="both"/>
        <w:rPr>
          <w:rFonts w:asciiTheme="majorHAnsi" w:eastAsia="Times New Roman" w:hAnsiTheme="majorHAnsi" w:cstheme="minorBidi"/>
          <w:lang w:eastAsia="en-US"/>
        </w:rPr>
      </w:pPr>
      <w:r w:rsidRPr="00123438">
        <w:rPr>
          <w:rFonts w:asciiTheme="majorHAnsi" w:eastAsia="Times New Roman" w:hAnsiTheme="majorHAnsi" w:cstheme="minorBidi"/>
          <w:lang w:eastAsia="en-US"/>
        </w:rPr>
        <w:t xml:space="preserve">В цената на договора се включват всички разходи, свързани с качественото изпълнение на услугата в описания вид и обхват. </w:t>
      </w:r>
    </w:p>
    <w:p w:rsidR="00123438" w:rsidRPr="00123438" w:rsidRDefault="00DD5989" w:rsidP="00EF62B9">
      <w:pPr>
        <w:tabs>
          <w:tab w:val="left" w:pos="567"/>
          <w:tab w:val="left" w:pos="961"/>
        </w:tabs>
        <w:ind w:right="40" w:firstLine="851"/>
        <w:jc w:val="both"/>
        <w:rPr>
          <w:rFonts w:asciiTheme="majorHAnsi" w:eastAsiaTheme="minorHAnsi" w:hAnsiTheme="majorHAnsi" w:cstheme="minorBidi"/>
          <w:lang w:eastAsia="en-US"/>
        </w:rPr>
      </w:pPr>
      <w:r w:rsidRPr="006C4E52">
        <w:rPr>
          <w:rFonts w:asciiTheme="majorHAnsi" w:eastAsiaTheme="minorHAnsi" w:hAnsiTheme="majorHAnsi" w:cstheme="minorBidi"/>
          <w:b/>
          <w:lang w:eastAsia="en-US"/>
        </w:rPr>
        <w:t>2</w:t>
      </w:r>
      <w:r w:rsidR="00123438" w:rsidRPr="00123438">
        <w:rPr>
          <w:rFonts w:asciiTheme="majorHAnsi" w:eastAsiaTheme="minorHAnsi" w:hAnsiTheme="majorHAnsi" w:cstheme="minorBidi"/>
          <w:b/>
          <w:lang w:eastAsia="en-US"/>
        </w:rPr>
        <w:t>.5. Декларация за липсата на обстоятелства по чл. 54, ал. 1, т. 1-5 и 7 от ЗОП (образец № 3).</w:t>
      </w:r>
      <w:r w:rsidR="00123438" w:rsidRPr="00123438">
        <w:rPr>
          <w:rFonts w:asciiTheme="majorHAnsi" w:eastAsiaTheme="minorHAnsi" w:hAnsiTheme="majorHAnsi" w:cstheme="minorBidi"/>
          <w:lang w:eastAsia="en-US"/>
        </w:rPr>
        <w:t xml:space="preserve"> Декларацията за липсата на обстоятелствата по чл. 54, ал. 1, т. 1, 2 и 7 от ЗОП се подписва от лицата, които представляват участника; </w:t>
      </w:r>
    </w:p>
    <w:p w:rsidR="00123438" w:rsidRPr="00123438" w:rsidRDefault="00DD5989" w:rsidP="00EF62B9">
      <w:pPr>
        <w:tabs>
          <w:tab w:val="left" w:pos="567"/>
          <w:tab w:val="left" w:pos="961"/>
        </w:tabs>
        <w:ind w:right="40" w:firstLine="851"/>
        <w:jc w:val="both"/>
        <w:rPr>
          <w:rFonts w:asciiTheme="majorHAnsi" w:eastAsiaTheme="minorHAnsi" w:hAnsiTheme="majorHAnsi" w:cstheme="minorBidi"/>
          <w:lang w:eastAsia="en-US"/>
        </w:rPr>
      </w:pPr>
      <w:r w:rsidRPr="006C4E52">
        <w:rPr>
          <w:rFonts w:asciiTheme="majorHAnsi" w:eastAsiaTheme="minorHAnsi" w:hAnsiTheme="majorHAnsi" w:cstheme="minorBidi"/>
          <w:b/>
          <w:lang w:eastAsia="en-US"/>
        </w:rPr>
        <w:t>2</w:t>
      </w:r>
      <w:r w:rsidR="00123438" w:rsidRPr="00123438">
        <w:rPr>
          <w:rFonts w:asciiTheme="majorHAnsi" w:eastAsiaTheme="minorHAnsi" w:hAnsiTheme="majorHAnsi" w:cstheme="minorBidi"/>
          <w:b/>
          <w:lang w:eastAsia="en-US"/>
        </w:rPr>
        <w:t>.6.</w:t>
      </w:r>
      <w:r w:rsidR="00123438" w:rsidRPr="00123438">
        <w:rPr>
          <w:rFonts w:asciiTheme="majorHAnsi" w:eastAsiaTheme="minorHAnsi" w:hAnsiTheme="majorHAnsi" w:cstheme="minorBidi"/>
          <w:lang w:eastAsia="en-US"/>
        </w:rPr>
        <w:t xml:space="preserve"> </w:t>
      </w:r>
      <w:r w:rsidR="00123438" w:rsidRPr="00123438">
        <w:rPr>
          <w:rFonts w:asciiTheme="majorHAnsi" w:eastAsiaTheme="minorHAnsi" w:hAnsiTheme="majorHAnsi" w:cstheme="minorBidi"/>
          <w:b/>
          <w:lang w:eastAsia="en-US"/>
        </w:rPr>
        <w:t>Декларация за обстоятелствата по чл. 54, ал. 1, т. 3-5 от ЗОП</w:t>
      </w:r>
      <w:r w:rsidR="00123438" w:rsidRPr="00123438">
        <w:rPr>
          <w:rFonts w:asciiTheme="majorHAnsi" w:eastAsiaTheme="minorHAnsi" w:hAnsiTheme="majorHAnsi" w:cstheme="minorBidi"/>
          <w:lang w:eastAsia="en-US"/>
        </w:rPr>
        <w:t xml:space="preserve"> </w:t>
      </w:r>
      <w:r w:rsidR="00123438" w:rsidRPr="00123438">
        <w:rPr>
          <w:rFonts w:asciiTheme="majorHAnsi" w:eastAsiaTheme="minorHAnsi" w:hAnsiTheme="majorHAnsi" w:cstheme="minorBidi"/>
          <w:b/>
          <w:lang w:eastAsia="en-US"/>
        </w:rPr>
        <w:t xml:space="preserve">(Образец № 4) </w:t>
      </w:r>
      <w:r w:rsidR="00123438" w:rsidRPr="00123438">
        <w:rPr>
          <w:rFonts w:asciiTheme="majorHAnsi" w:eastAsiaTheme="minorHAnsi" w:hAnsiTheme="majorHAnsi" w:cstheme="minorBidi"/>
          <w:lang w:eastAsia="en-US"/>
        </w:rPr>
        <w:t xml:space="preserve">когато участникът се представлява от повече от едно лице. Подписва се от лицето, което може самостоятелно да го представлява; </w:t>
      </w:r>
    </w:p>
    <w:p w:rsidR="00123438" w:rsidRPr="00123438" w:rsidRDefault="00DD5989" w:rsidP="00EF62B9">
      <w:pPr>
        <w:keepNext/>
        <w:tabs>
          <w:tab w:val="left" w:pos="0"/>
          <w:tab w:val="left" w:pos="142"/>
          <w:tab w:val="left" w:pos="567"/>
          <w:tab w:val="left" w:pos="993"/>
        </w:tabs>
        <w:autoSpaceDE w:val="0"/>
        <w:autoSpaceDN w:val="0"/>
        <w:adjustRightInd w:val="0"/>
        <w:ind w:firstLine="851"/>
        <w:jc w:val="both"/>
        <w:outlineLvl w:val="1"/>
        <w:rPr>
          <w:rFonts w:asciiTheme="majorHAnsi" w:eastAsia="Times New Roman" w:hAnsiTheme="majorHAnsi"/>
          <w:b/>
          <w:bCs/>
          <w:lang w:val="en-US" w:eastAsia="en-US"/>
        </w:rPr>
      </w:pPr>
      <w:r w:rsidRPr="006C4E52">
        <w:rPr>
          <w:rFonts w:asciiTheme="majorHAnsi" w:eastAsia="Times New Roman" w:hAnsiTheme="majorHAnsi"/>
          <w:b/>
          <w:lang w:eastAsia="en-US"/>
        </w:rPr>
        <w:t>2</w:t>
      </w:r>
      <w:r w:rsidR="00123438" w:rsidRPr="00123438">
        <w:rPr>
          <w:rFonts w:asciiTheme="majorHAnsi" w:eastAsia="Times New Roman" w:hAnsiTheme="majorHAnsi"/>
          <w:b/>
          <w:lang w:eastAsia="en-US"/>
        </w:rPr>
        <w:t>.7. Декларация за всички задължени лица по смисъла на чл. 54, ал. 2 от ЗОП,</w:t>
      </w:r>
      <w:r w:rsidR="00123438" w:rsidRPr="00123438">
        <w:rPr>
          <w:rFonts w:asciiTheme="majorHAnsi" w:eastAsia="Times New Roman" w:hAnsiTheme="majorHAnsi"/>
          <w:bCs/>
          <w:lang w:eastAsia="en-US"/>
        </w:rPr>
        <w:t xml:space="preserve"> </w:t>
      </w:r>
      <w:r w:rsidR="00123438" w:rsidRPr="00123438">
        <w:rPr>
          <w:rFonts w:asciiTheme="majorHAnsi" w:eastAsia="Times New Roman" w:hAnsiTheme="majorHAnsi"/>
          <w:b/>
          <w:bCs/>
          <w:lang w:eastAsia="en-US"/>
        </w:rPr>
        <w:t xml:space="preserve">съгласно Образец № </w:t>
      </w:r>
      <w:r w:rsidR="00123438" w:rsidRPr="00123438">
        <w:rPr>
          <w:rFonts w:asciiTheme="majorHAnsi" w:eastAsia="Times New Roman" w:hAnsiTheme="majorHAnsi"/>
          <w:b/>
          <w:bCs/>
          <w:lang w:val="en-US" w:eastAsia="en-US"/>
        </w:rPr>
        <w:t>7;</w:t>
      </w:r>
    </w:p>
    <w:p w:rsidR="00123438" w:rsidRPr="00123438" w:rsidRDefault="00DD5989" w:rsidP="00EF62B9">
      <w:pPr>
        <w:tabs>
          <w:tab w:val="left" w:pos="567"/>
        </w:tabs>
        <w:ind w:firstLine="851"/>
        <w:jc w:val="both"/>
        <w:rPr>
          <w:rFonts w:asciiTheme="majorHAnsi" w:hAnsiTheme="majorHAnsi"/>
          <w:b/>
        </w:rPr>
      </w:pPr>
      <w:r w:rsidRPr="006C4E52">
        <w:rPr>
          <w:rFonts w:asciiTheme="majorHAnsi" w:hAnsiTheme="majorHAnsi"/>
          <w:b/>
          <w:bCs/>
        </w:rPr>
        <w:t>2</w:t>
      </w:r>
      <w:r w:rsidR="00123438" w:rsidRPr="00123438">
        <w:rPr>
          <w:rFonts w:asciiTheme="majorHAnsi" w:hAnsiTheme="majorHAnsi"/>
          <w:b/>
          <w:bCs/>
        </w:rPr>
        <w:t>.8.</w:t>
      </w:r>
      <w:r w:rsidR="00123438" w:rsidRPr="00123438">
        <w:rPr>
          <w:rFonts w:asciiTheme="majorHAnsi" w:hAnsiTheme="majorHAnsi"/>
          <w:bCs/>
        </w:rPr>
        <w:t xml:space="preserve">  </w:t>
      </w:r>
      <w:r w:rsidR="00123438" w:rsidRPr="00123438">
        <w:rPr>
          <w:rFonts w:asciiTheme="majorHAnsi" w:hAnsiTheme="majorHAnsi"/>
          <w:b/>
          <w:bCs/>
        </w:rPr>
        <w:t xml:space="preserve">Декларация по чл. 3, т. 8 и чл. </w:t>
      </w:r>
      <w:r w:rsidR="00123438" w:rsidRPr="00123438">
        <w:rPr>
          <w:rFonts w:asciiTheme="majorHAnsi" w:hAnsiTheme="majorHAnsi"/>
          <w:b/>
          <w:bCs/>
          <w:lang w:val="ru-RU"/>
        </w:rPr>
        <w:t>4</w:t>
      </w:r>
      <w:r w:rsidR="00123438" w:rsidRPr="00123438">
        <w:rPr>
          <w:rFonts w:asciiTheme="majorHAnsi" w:hAnsiTheme="majorHAnsi"/>
          <w:b/>
          <w:bCs/>
        </w:rPr>
        <w:t xml:space="preserve"> от </w:t>
      </w:r>
      <w:r w:rsidR="00123438" w:rsidRPr="00123438">
        <w:rPr>
          <w:rFonts w:asciiTheme="majorHAnsi" w:hAnsiTheme="majorHAnsi"/>
          <w:b/>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006C4E52" w:rsidRPr="006C4E52">
        <w:rPr>
          <w:rFonts w:asciiTheme="majorHAnsi" w:hAnsiTheme="majorHAnsi"/>
          <w:b/>
        </w:rPr>
        <w:t>(О</w:t>
      </w:r>
      <w:r w:rsidR="00123438" w:rsidRPr="00123438">
        <w:rPr>
          <w:rFonts w:asciiTheme="majorHAnsi" w:hAnsiTheme="majorHAnsi"/>
          <w:b/>
        </w:rPr>
        <w:t>бразец № 5);</w:t>
      </w:r>
    </w:p>
    <w:p w:rsidR="00123438" w:rsidRPr="00123438" w:rsidRDefault="00DD5989" w:rsidP="00EF62B9">
      <w:pPr>
        <w:tabs>
          <w:tab w:val="left" w:pos="567"/>
        </w:tabs>
        <w:ind w:firstLine="851"/>
        <w:jc w:val="both"/>
        <w:rPr>
          <w:rFonts w:asciiTheme="majorHAnsi" w:hAnsiTheme="majorHAnsi"/>
          <w:b/>
        </w:rPr>
      </w:pPr>
      <w:r w:rsidRPr="006C4E52">
        <w:rPr>
          <w:rFonts w:asciiTheme="majorHAnsi" w:hAnsiTheme="majorHAnsi"/>
          <w:b/>
        </w:rPr>
        <w:t>2</w:t>
      </w:r>
      <w:r w:rsidR="00123438" w:rsidRPr="00123438">
        <w:rPr>
          <w:rFonts w:asciiTheme="majorHAnsi" w:hAnsiTheme="majorHAnsi"/>
          <w:b/>
        </w:rPr>
        <w:t>.9. Декларация</w:t>
      </w:r>
      <w:r w:rsidR="00123438" w:rsidRPr="00123438">
        <w:rPr>
          <w:rFonts w:asciiTheme="majorHAnsi" w:hAnsiTheme="majorHAnsi"/>
          <w:b/>
          <w:lang w:val="ru-RU"/>
        </w:rPr>
        <w:t xml:space="preserve"> по чл. </w:t>
      </w:r>
      <w:proofErr w:type="gramStart"/>
      <w:r w:rsidR="00123438" w:rsidRPr="00123438">
        <w:rPr>
          <w:rFonts w:asciiTheme="majorHAnsi" w:hAnsiTheme="majorHAnsi"/>
          <w:b/>
          <w:lang w:val="en-US"/>
        </w:rPr>
        <w:t>66</w:t>
      </w:r>
      <w:proofErr w:type="gramEnd"/>
      <w:r w:rsidR="00123438" w:rsidRPr="00123438">
        <w:rPr>
          <w:rFonts w:asciiTheme="majorHAnsi" w:hAnsiTheme="majorHAnsi"/>
          <w:b/>
          <w:lang w:val="ru-RU"/>
        </w:rPr>
        <w:t>, ал. 1</w:t>
      </w:r>
      <w:r w:rsidR="00123438" w:rsidRPr="00123438">
        <w:rPr>
          <w:rFonts w:asciiTheme="majorHAnsi" w:hAnsiTheme="majorHAnsi"/>
          <w:b/>
          <w:lang w:val="en-US"/>
        </w:rPr>
        <w:t xml:space="preserve"> </w:t>
      </w:r>
      <w:r w:rsidR="00123438" w:rsidRPr="00123438">
        <w:rPr>
          <w:rFonts w:asciiTheme="majorHAnsi" w:hAnsiTheme="majorHAnsi"/>
          <w:b/>
          <w:lang w:val="ru-RU"/>
        </w:rPr>
        <w:t xml:space="preserve">от Закона за </w:t>
      </w:r>
      <w:proofErr w:type="spellStart"/>
      <w:r w:rsidR="00123438" w:rsidRPr="00123438">
        <w:rPr>
          <w:rFonts w:asciiTheme="majorHAnsi" w:hAnsiTheme="majorHAnsi"/>
          <w:b/>
          <w:lang w:val="ru-RU"/>
        </w:rPr>
        <w:t>обществените</w:t>
      </w:r>
      <w:proofErr w:type="spellEnd"/>
      <w:r w:rsidR="00123438" w:rsidRPr="00123438">
        <w:rPr>
          <w:rFonts w:asciiTheme="majorHAnsi" w:hAnsiTheme="majorHAnsi"/>
          <w:b/>
          <w:lang w:val="ru-RU"/>
        </w:rPr>
        <w:t xml:space="preserve"> </w:t>
      </w:r>
      <w:proofErr w:type="spellStart"/>
      <w:r w:rsidR="00123438" w:rsidRPr="00123438">
        <w:rPr>
          <w:rFonts w:asciiTheme="majorHAnsi" w:hAnsiTheme="majorHAnsi"/>
          <w:b/>
          <w:lang w:val="ru-RU"/>
        </w:rPr>
        <w:t>поръчки</w:t>
      </w:r>
      <w:proofErr w:type="spellEnd"/>
      <w:r w:rsidR="00123438" w:rsidRPr="00123438">
        <w:rPr>
          <w:rFonts w:asciiTheme="majorHAnsi" w:hAnsiTheme="majorHAnsi"/>
          <w:b/>
        </w:rPr>
        <w:t xml:space="preserve"> (Образец № 12)</w:t>
      </w:r>
    </w:p>
    <w:p w:rsidR="00123438" w:rsidRPr="00123438" w:rsidRDefault="00DD5989" w:rsidP="00EF62B9">
      <w:pPr>
        <w:shd w:val="clear" w:color="auto" w:fill="FFFFFF"/>
        <w:tabs>
          <w:tab w:val="left" w:pos="851"/>
          <w:tab w:val="left" w:pos="1134"/>
          <w:tab w:val="left" w:pos="1418"/>
        </w:tabs>
        <w:ind w:right="40" w:firstLine="851"/>
        <w:jc w:val="both"/>
        <w:rPr>
          <w:rFonts w:asciiTheme="majorHAnsi" w:hAnsiTheme="majorHAnsi"/>
          <w:spacing w:val="10"/>
          <w:lang w:val="ru-RU" w:eastAsia="en-US"/>
        </w:rPr>
      </w:pPr>
      <w:r w:rsidRPr="006C4E52">
        <w:rPr>
          <w:rFonts w:asciiTheme="majorHAnsi" w:hAnsiTheme="majorHAnsi"/>
          <w:b/>
          <w:spacing w:val="10"/>
          <w:lang w:eastAsia="en-US"/>
        </w:rPr>
        <w:t>2</w:t>
      </w:r>
      <w:r w:rsidR="00123438" w:rsidRPr="00123438">
        <w:rPr>
          <w:rFonts w:asciiTheme="majorHAnsi" w:hAnsiTheme="majorHAnsi"/>
          <w:b/>
          <w:spacing w:val="10"/>
          <w:lang w:eastAsia="en-US"/>
        </w:rPr>
        <w:t>.10.</w:t>
      </w:r>
      <w:r w:rsidR="00123438" w:rsidRPr="00123438">
        <w:rPr>
          <w:rFonts w:asciiTheme="majorHAnsi" w:hAnsiTheme="majorHAnsi"/>
          <w:b/>
        </w:rPr>
        <w:t xml:space="preserve"> Декларация </w:t>
      </w:r>
      <w:r w:rsidR="00123438" w:rsidRPr="00123438">
        <w:rPr>
          <w:rFonts w:asciiTheme="majorHAnsi" w:hAnsiTheme="majorHAnsi"/>
          <w:b/>
          <w:spacing w:val="10"/>
          <w:lang w:val="ru-RU" w:eastAsia="en-US"/>
        </w:rPr>
        <w:t xml:space="preserve">за </w:t>
      </w:r>
      <w:proofErr w:type="spellStart"/>
      <w:r w:rsidR="00123438" w:rsidRPr="00123438">
        <w:rPr>
          <w:rFonts w:asciiTheme="majorHAnsi" w:hAnsiTheme="majorHAnsi"/>
          <w:b/>
          <w:spacing w:val="10"/>
          <w:lang w:val="ru-RU" w:eastAsia="en-US"/>
        </w:rPr>
        <w:t>съгласие</w:t>
      </w:r>
      <w:proofErr w:type="spellEnd"/>
      <w:r w:rsidR="00123438" w:rsidRPr="00123438">
        <w:rPr>
          <w:rFonts w:asciiTheme="majorHAnsi" w:hAnsiTheme="majorHAnsi"/>
          <w:b/>
          <w:spacing w:val="10"/>
          <w:lang w:val="ru-RU" w:eastAsia="en-US"/>
        </w:rPr>
        <w:t xml:space="preserve"> за участие </w:t>
      </w:r>
      <w:proofErr w:type="spellStart"/>
      <w:r w:rsidR="00123438" w:rsidRPr="00123438">
        <w:rPr>
          <w:rFonts w:asciiTheme="majorHAnsi" w:hAnsiTheme="majorHAnsi"/>
          <w:b/>
          <w:spacing w:val="10"/>
          <w:lang w:val="ru-RU" w:eastAsia="en-US"/>
        </w:rPr>
        <w:t>като</w:t>
      </w:r>
      <w:proofErr w:type="spellEnd"/>
      <w:r w:rsidR="00123438" w:rsidRPr="00123438">
        <w:rPr>
          <w:rFonts w:asciiTheme="majorHAnsi" w:hAnsiTheme="majorHAnsi"/>
          <w:b/>
          <w:spacing w:val="10"/>
          <w:lang w:val="ru-RU" w:eastAsia="en-US"/>
        </w:rPr>
        <w:t xml:space="preserve"> </w:t>
      </w:r>
      <w:proofErr w:type="spellStart"/>
      <w:r w:rsidR="00123438" w:rsidRPr="00123438">
        <w:rPr>
          <w:rFonts w:asciiTheme="majorHAnsi" w:hAnsiTheme="majorHAnsi"/>
          <w:b/>
          <w:spacing w:val="10"/>
          <w:lang w:val="ru-RU" w:eastAsia="en-US"/>
        </w:rPr>
        <w:t>подизпълнител</w:t>
      </w:r>
      <w:proofErr w:type="spellEnd"/>
      <w:r w:rsidR="00123438" w:rsidRPr="00123438">
        <w:rPr>
          <w:rFonts w:asciiTheme="majorHAnsi" w:hAnsiTheme="majorHAnsi"/>
          <w:spacing w:val="10"/>
          <w:lang w:val="ru-RU" w:eastAsia="en-US"/>
        </w:rPr>
        <w:t xml:space="preserve"> (</w:t>
      </w:r>
      <w:r w:rsidR="00123438" w:rsidRPr="00123438">
        <w:rPr>
          <w:rFonts w:asciiTheme="majorHAnsi" w:hAnsiTheme="majorHAnsi"/>
          <w:b/>
        </w:rPr>
        <w:t>Образец №9)</w:t>
      </w:r>
      <w:r w:rsidR="00123438" w:rsidRPr="00123438">
        <w:rPr>
          <w:rFonts w:asciiTheme="majorHAnsi" w:hAnsiTheme="majorHAnsi"/>
        </w:rPr>
        <w:t xml:space="preserve"> - когато е приложимо. </w:t>
      </w:r>
    </w:p>
    <w:p w:rsidR="00123438" w:rsidRPr="00123438" w:rsidRDefault="00123438" w:rsidP="00EF62B9">
      <w:pPr>
        <w:tabs>
          <w:tab w:val="left" w:pos="567"/>
        </w:tabs>
        <w:ind w:firstLine="851"/>
        <w:jc w:val="both"/>
        <w:rPr>
          <w:rFonts w:asciiTheme="majorHAnsi" w:hAnsiTheme="majorHAnsi"/>
        </w:rPr>
      </w:pPr>
    </w:p>
    <w:p w:rsidR="00123438" w:rsidRPr="00123438" w:rsidRDefault="00123438" w:rsidP="00EF62B9">
      <w:pPr>
        <w:tabs>
          <w:tab w:val="left" w:pos="567"/>
        </w:tabs>
        <w:ind w:firstLine="851"/>
        <w:jc w:val="both"/>
        <w:rPr>
          <w:rFonts w:asciiTheme="majorHAnsi" w:hAnsiTheme="majorHAnsi"/>
          <w:bCs/>
          <w:i/>
        </w:rPr>
      </w:pPr>
      <w:r w:rsidRPr="00123438">
        <w:rPr>
          <w:rFonts w:asciiTheme="majorHAnsi" w:hAnsiTheme="majorHAnsi"/>
          <w:b/>
          <w:bCs/>
          <w:i/>
        </w:rPr>
        <w:t xml:space="preserve">Забележка: </w:t>
      </w:r>
      <w:r w:rsidRPr="00123438">
        <w:rPr>
          <w:rFonts w:asciiTheme="majorHAnsi" w:hAnsiTheme="majorHAnsi"/>
          <w:bCs/>
          <w:i/>
        </w:rPr>
        <w:t>С представяне на оферта за участие се приема, че всеки участник е запознат с правомощията на възложителя, съгласно чл. 5, т. 3 и чл. 6 ал. 5 от ЗИФОДРЮПКТЛТДС, във връзка с чл.7, ал. 2 от Заключителните разпоредби на същия закон.</w:t>
      </w:r>
    </w:p>
    <w:p w:rsidR="00FF284F" w:rsidRPr="00DE427B" w:rsidRDefault="00FF284F" w:rsidP="00DE427B">
      <w:pPr>
        <w:ind w:firstLine="708"/>
        <w:jc w:val="both"/>
        <w:rPr>
          <w:rFonts w:ascii="Cambria" w:eastAsiaTheme="minorHAnsi" w:hAnsi="Cambria"/>
          <w:color w:val="1F497D"/>
          <w:sz w:val="22"/>
          <w:szCs w:val="22"/>
          <w:lang w:val="en-US"/>
        </w:rPr>
      </w:pPr>
      <w:r w:rsidRPr="00DE427B">
        <w:rPr>
          <w:rFonts w:ascii="Cambria" w:hAnsi="Cambria"/>
        </w:rPr>
        <w:t>Осигурен е пряк, пълен, неограничен и безплатен достъп до цялата документация на адрес</w:t>
      </w:r>
      <w:r w:rsidR="00DE427B">
        <w:rPr>
          <w:rFonts w:ascii="Cambria" w:hAnsi="Cambria"/>
        </w:rPr>
        <w:t xml:space="preserve">: </w:t>
      </w:r>
      <w:hyperlink r:id="rId5" w:history="1">
        <w:r w:rsidR="00DE427B" w:rsidRPr="00DE427B">
          <w:rPr>
            <w:rStyle w:val="Hyperlink"/>
            <w:rFonts w:ascii="Cambria" w:hAnsi="Cambria"/>
            <w:lang w:val="en-US"/>
          </w:rPr>
          <w:t>https://mfa.bg/bg/zop/byoffer/7172</w:t>
        </w:r>
      </w:hyperlink>
    </w:p>
    <w:p w:rsidR="006C4E52" w:rsidRPr="006C4E52" w:rsidRDefault="006C4E52" w:rsidP="00EF62B9">
      <w:pPr>
        <w:ind w:left="567" w:firstLine="851"/>
        <w:jc w:val="both"/>
        <w:rPr>
          <w:rFonts w:asciiTheme="majorHAnsi" w:hAnsiTheme="majorHAnsi"/>
        </w:rPr>
      </w:pPr>
    </w:p>
    <w:p w:rsidR="00C47F19" w:rsidRPr="006C4E52" w:rsidRDefault="006C4E52" w:rsidP="00EF62B9">
      <w:pPr>
        <w:ind w:firstLine="851"/>
        <w:jc w:val="both"/>
        <w:outlineLvl w:val="2"/>
        <w:rPr>
          <w:rFonts w:asciiTheme="majorHAnsi" w:hAnsiTheme="majorHAnsi"/>
          <w:b/>
        </w:rPr>
      </w:pPr>
      <w:bookmarkStart w:id="27" w:name="_Toc383185087"/>
      <w:bookmarkStart w:id="28" w:name="_Toc383185635"/>
      <w:bookmarkStart w:id="29" w:name="_Toc383788167"/>
      <w:bookmarkStart w:id="30" w:name="_Toc411333431"/>
      <w:r w:rsidRPr="006C4E52">
        <w:rPr>
          <w:rFonts w:asciiTheme="majorHAnsi" w:hAnsiTheme="majorHAnsi"/>
          <w:b/>
        </w:rPr>
        <w:t>3</w:t>
      </w:r>
      <w:r w:rsidR="00C47F19" w:rsidRPr="006C4E52">
        <w:rPr>
          <w:rFonts w:asciiTheme="majorHAnsi" w:hAnsiTheme="majorHAnsi"/>
          <w:b/>
        </w:rPr>
        <w:t xml:space="preserve">. </w:t>
      </w:r>
      <w:r w:rsidR="00C47F19" w:rsidRPr="006C4E52">
        <w:rPr>
          <w:rFonts w:asciiTheme="majorHAnsi" w:hAnsiTheme="majorHAnsi"/>
          <w:b/>
          <w:u w:val="single"/>
        </w:rPr>
        <w:t>Място и срок за подаване на оферти</w:t>
      </w:r>
      <w:bookmarkEnd w:id="27"/>
      <w:bookmarkEnd w:id="28"/>
      <w:bookmarkEnd w:id="29"/>
      <w:bookmarkEnd w:id="30"/>
    </w:p>
    <w:p w:rsidR="00C47F19" w:rsidRPr="006C4E52" w:rsidRDefault="006C4E52" w:rsidP="00EF62B9">
      <w:pPr>
        <w:ind w:firstLine="851"/>
        <w:jc w:val="both"/>
        <w:rPr>
          <w:rFonts w:asciiTheme="majorHAnsi" w:hAnsiTheme="majorHAnsi"/>
        </w:rPr>
      </w:pPr>
      <w:r w:rsidRPr="006C4E52">
        <w:rPr>
          <w:rFonts w:asciiTheme="majorHAnsi" w:hAnsiTheme="majorHAnsi"/>
          <w:b/>
        </w:rPr>
        <w:t>3</w:t>
      </w:r>
      <w:r w:rsidR="00C47F19" w:rsidRPr="006C4E52">
        <w:rPr>
          <w:rFonts w:asciiTheme="majorHAnsi" w:hAnsiTheme="majorHAnsi"/>
          <w:b/>
        </w:rPr>
        <w:t>.1.</w:t>
      </w:r>
      <w:r w:rsidR="00C47F19" w:rsidRPr="006C4E52">
        <w:rPr>
          <w:rFonts w:asciiTheme="majorHAnsi" w:hAnsiTheme="majorHAnsi"/>
        </w:rPr>
        <w:t xml:space="preserve"> Офер</w:t>
      </w:r>
      <w:r w:rsidRPr="006C4E52">
        <w:rPr>
          <w:rFonts w:asciiTheme="majorHAnsi" w:hAnsiTheme="majorHAnsi"/>
        </w:rPr>
        <w:t>тата</w:t>
      </w:r>
      <w:r w:rsidR="00C47F19" w:rsidRPr="006C4E52">
        <w:rPr>
          <w:rFonts w:asciiTheme="majorHAnsi" w:hAnsiTheme="majorHAnsi"/>
        </w:rPr>
        <w:t xml:space="preserve">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Жендов“ № 2. </w:t>
      </w:r>
    </w:p>
    <w:p w:rsidR="00C47F19" w:rsidRPr="006C4E52" w:rsidRDefault="00C47F19" w:rsidP="00EF62B9">
      <w:pPr>
        <w:ind w:firstLine="851"/>
        <w:jc w:val="both"/>
        <w:rPr>
          <w:rFonts w:asciiTheme="majorHAnsi" w:hAnsiTheme="majorHAnsi"/>
        </w:rPr>
      </w:pPr>
      <w:r w:rsidRPr="006C4E52">
        <w:rPr>
          <w:rFonts w:asciiTheme="majorHAnsi" w:hAnsiTheme="majorHAnsi"/>
        </w:rPr>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C47F19" w:rsidRPr="006C4E52" w:rsidRDefault="006C4E52" w:rsidP="00EF62B9">
      <w:pPr>
        <w:ind w:firstLine="851"/>
        <w:jc w:val="both"/>
        <w:rPr>
          <w:rFonts w:asciiTheme="majorHAnsi" w:hAnsiTheme="majorHAnsi"/>
          <w:bCs/>
        </w:rPr>
      </w:pPr>
      <w:r w:rsidRPr="006C4E52">
        <w:rPr>
          <w:rFonts w:asciiTheme="majorHAnsi" w:hAnsiTheme="majorHAnsi"/>
          <w:b/>
          <w:bCs/>
        </w:rPr>
        <w:lastRenderedPageBreak/>
        <w:t>3</w:t>
      </w:r>
      <w:r w:rsidR="00C47F19" w:rsidRPr="006C4E52">
        <w:rPr>
          <w:rFonts w:asciiTheme="majorHAnsi" w:hAnsiTheme="majorHAnsi"/>
          <w:b/>
          <w:bCs/>
        </w:rPr>
        <w:t>.2.</w:t>
      </w:r>
      <w:r w:rsidR="00C47F19" w:rsidRPr="006C4E52">
        <w:rPr>
          <w:rFonts w:asciiTheme="majorHAnsi" w:hAnsiTheme="majorHAnsi"/>
          <w:bCs/>
        </w:rPr>
        <w:t xml:space="preserve"> Срокът за подаване на оферти е посочен в обявата за събиране на оферти.</w:t>
      </w:r>
    </w:p>
    <w:p w:rsidR="00C47F19" w:rsidRPr="006C4E52" w:rsidRDefault="006C4E52" w:rsidP="00EF62B9">
      <w:pPr>
        <w:pStyle w:val="BodyText1"/>
        <w:shd w:val="clear" w:color="auto" w:fill="auto"/>
        <w:autoSpaceDE w:val="0"/>
        <w:autoSpaceDN w:val="0"/>
        <w:adjustRightInd w:val="0"/>
        <w:spacing w:line="240" w:lineRule="auto"/>
        <w:ind w:firstLine="851"/>
        <w:jc w:val="both"/>
        <w:rPr>
          <w:rFonts w:asciiTheme="majorHAnsi" w:hAnsiTheme="majorHAnsi"/>
          <w:bCs/>
          <w:spacing w:val="0"/>
          <w:lang w:eastAsia="bg-BG"/>
        </w:rPr>
      </w:pPr>
      <w:r w:rsidRPr="006C4E52">
        <w:rPr>
          <w:rFonts w:asciiTheme="majorHAnsi" w:hAnsiTheme="majorHAnsi"/>
          <w:b/>
        </w:rPr>
        <w:t>3</w:t>
      </w:r>
      <w:r w:rsidR="00C47F19" w:rsidRPr="006C4E52">
        <w:rPr>
          <w:rFonts w:asciiTheme="majorHAnsi" w:hAnsiTheme="majorHAnsi"/>
          <w:b/>
        </w:rPr>
        <w:t>.3.</w:t>
      </w:r>
      <w:r w:rsidR="00C47F19" w:rsidRPr="006C4E52">
        <w:rPr>
          <w:rFonts w:asciiTheme="majorHAnsi" w:hAnsiTheme="majorHAnsi"/>
        </w:rPr>
        <w:t xml:space="preserve"> </w:t>
      </w:r>
      <w:r w:rsidR="00C47F19" w:rsidRPr="006C4E52">
        <w:rPr>
          <w:rFonts w:asciiTheme="majorHAnsi" w:hAnsiTheme="majorHAnsi"/>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rsidR="00C47F19" w:rsidRPr="006C4E52" w:rsidRDefault="00C47F19" w:rsidP="00EF62B9">
      <w:pPr>
        <w:ind w:firstLine="851"/>
        <w:jc w:val="both"/>
        <w:rPr>
          <w:rFonts w:asciiTheme="majorHAnsi" w:hAnsiTheme="majorHAnsi"/>
          <w:b/>
        </w:rPr>
      </w:pPr>
    </w:p>
    <w:p w:rsidR="00C47F19" w:rsidRPr="006C4E52" w:rsidRDefault="00C47F19" w:rsidP="00EF62B9">
      <w:pPr>
        <w:ind w:firstLine="851"/>
        <w:jc w:val="both"/>
        <w:rPr>
          <w:rFonts w:asciiTheme="majorHAnsi" w:hAnsiTheme="majorHAnsi"/>
          <w:b/>
        </w:rPr>
      </w:pPr>
      <w:r w:rsidRPr="006C4E52">
        <w:rPr>
          <w:rFonts w:asciiTheme="majorHAnsi" w:hAnsiTheme="majorHAnsi"/>
          <w:b/>
        </w:rPr>
        <w:t>ВАЖНО! Не се приема оферта постъпила след крайния срок за получаването й, в незапечатана опаковка или в опаковка с нарушена цялост. Такива оферти незабавно се връщат на участника и това се отбелязва във входящия регистър.</w:t>
      </w:r>
    </w:p>
    <w:p w:rsidR="00C47F19" w:rsidRDefault="00C47F19" w:rsidP="00EF62B9">
      <w:pPr>
        <w:ind w:firstLine="851"/>
        <w:jc w:val="both"/>
        <w:rPr>
          <w:rFonts w:asciiTheme="majorHAnsi" w:hAnsiTheme="majorHAnsi"/>
          <w:b/>
        </w:rPr>
      </w:pPr>
    </w:p>
    <w:p w:rsidR="006C4E52" w:rsidRPr="006C4E52" w:rsidRDefault="006C4E52" w:rsidP="006C4E52">
      <w:pPr>
        <w:jc w:val="both"/>
        <w:rPr>
          <w:rFonts w:asciiTheme="majorHAnsi" w:hAnsiTheme="majorHAnsi"/>
          <w:b/>
        </w:rPr>
      </w:pPr>
    </w:p>
    <w:p w:rsidR="00C47F19" w:rsidRPr="006C4E52" w:rsidRDefault="00C47F19"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6C4E52">
        <w:rPr>
          <w:rFonts w:asciiTheme="majorHAnsi" w:hAnsiTheme="majorHAnsi"/>
          <w:sz w:val="24"/>
          <w:szCs w:val="24"/>
          <w:lang w:val="ru-RU"/>
        </w:rPr>
        <w:t>І</w:t>
      </w:r>
      <w:r w:rsidRPr="006C4E52">
        <w:rPr>
          <w:rFonts w:asciiTheme="majorHAnsi" w:hAnsiTheme="majorHAnsi"/>
          <w:sz w:val="24"/>
          <w:szCs w:val="24"/>
        </w:rPr>
        <w:t>V</w:t>
      </w:r>
      <w:r w:rsidRPr="006C4E52">
        <w:rPr>
          <w:rFonts w:asciiTheme="majorHAnsi" w:hAnsiTheme="majorHAnsi"/>
          <w:sz w:val="24"/>
          <w:szCs w:val="24"/>
          <w:lang w:val="ru-RU"/>
        </w:rPr>
        <w:t>. ИЗИСКВАНИЯ КЪМ ИЗПЪЛНЕНИЕТО НА ПОРЪЧКАТА</w:t>
      </w:r>
    </w:p>
    <w:p w:rsidR="00662020" w:rsidRPr="006C4E52" w:rsidRDefault="00662020" w:rsidP="006C4E52">
      <w:pPr>
        <w:pStyle w:val="BodyTextIndent"/>
        <w:tabs>
          <w:tab w:val="left" w:pos="4140"/>
          <w:tab w:val="left" w:pos="5745"/>
        </w:tabs>
        <w:jc w:val="center"/>
        <w:rPr>
          <w:rFonts w:asciiTheme="majorHAnsi" w:hAnsiTheme="majorHAnsi"/>
          <w:b/>
        </w:rPr>
      </w:pPr>
    </w:p>
    <w:p w:rsidR="00C47F19" w:rsidRPr="006C4E52" w:rsidRDefault="00C47F19" w:rsidP="006C4E52">
      <w:pPr>
        <w:pStyle w:val="BodyTextIndent"/>
        <w:tabs>
          <w:tab w:val="left" w:pos="4140"/>
          <w:tab w:val="left" w:pos="5745"/>
        </w:tabs>
        <w:jc w:val="center"/>
        <w:rPr>
          <w:rFonts w:asciiTheme="majorHAnsi" w:hAnsiTheme="majorHAnsi"/>
          <w:b/>
        </w:rPr>
      </w:pPr>
      <w:r w:rsidRPr="006C4E52">
        <w:rPr>
          <w:rFonts w:asciiTheme="majorHAnsi" w:hAnsiTheme="majorHAnsi"/>
          <w:b/>
        </w:rPr>
        <w:t xml:space="preserve">ТЕХНИЧЕСКА СПЕЦИФИКАЦИЯ </w:t>
      </w:r>
    </w:p>
    <w:p w:rsidR="007737A7" w:rsidRDefault="00C47F19" w:rsidP="000E6961">
      <w:pPr>
        <w:pStyle w:val="BodyTextIndent"/>
        <w:tabs>
          <w:tab w:val="left" w:pos="4140"/>
          <w:tab w:val="left" w:pos="5745"/>
        </w:tabs>
        <w:jc w:val="center"/>
        <w:rPr>
          <w:rFonts w:asciiTheme="majorHAnsi" w:hAnsiTheme="majorHAnsi"/>
          <w:b/>
        </w:rPr>
      </w:pPr>
      <w:r w:rsidRPr="006C4E52">
        <w:rPr>
          <w:rFonts w:asciiTheme="majorHAnsi" w:hAnsiTheme="majorHAnsi"/>
          <w:b/>
        </w:rPr>
        <w:t>ЗА ИЗПЪЛНЕНИЕ НА УСЛУГА</w:t>
      </w:r>
      <w:r w:rsidR="000E6961">
        <w:rPr>
          <w:rFonts w:asciiTheme="majorHAnsi" w:hAnsiTheme="majorHAnsi"/>
          <w:b/>
        </w:rPr>
        <w:t>ТА</w:t>
      </w:r>
      <w:r w:rsidRPr="006C4E52">
        <w:rPr>
          <w:rFonts w:asciiTheme="majorHAnsi" w:hAnsiTheme="majorHAnsi"/>
          <w:b/>
        </w:rPr>
        <w:t xml:space="preserve"> </w:t>
      </w:r>
    </w:p>
    <w:p w:rsidR="00C47F19" w:rsidRPr="006C4E52" w:rsidRDefault="008D5C4B" w:rsidP="000E6961">
      <w:pPr>
        <w:pStyle w:val="BodyTextIndent"/>
        <w:tabs>
          <w:tab w:val="left" w:pos="4140"/>
          <w:tab w:val="left" w:pos="5745"/>
        </w:tabs>
        <w:jc w:val="center"/>
        <w:rPr>
          <w:rFonts w:asciiTheme="majorHAnsi" w:hAnsiTheme="majorHAnsi"/>
          <w:b/>
        </w:rPr>
      </w:pPr>
      <w:r>
        <w:rPr>
          <w:rFonts w:asciiTheme="majorHAnsi" w:hAnsiTheme="majorHAnsi"/>
          <w:b/>
        </w:rPr>
        <w:t>(техническо задание)</w:t>
      </w:r>
    </w:p>
    <w:p w:rsidR="00F72EA1" w:rsidRPr="00D87139" w:rsidRDefault="00F72EA1" w:rsidP="00D87139">
      <w:pPr>
        <w:tabs>
          <w:tab w:val="left" w:pos="851"/>
        </w:tabs>
        <w:rPr>
          <w:rFonts w:asciiTheme="majorHAnsi" w:hAnsiTheme="majorHAnsi"/>
          <w:bCs/>
          <w:iCs/>
        </w:rPr>
      </w:pPr>
    </w:p>
    <w:p w:rsidR="006C4E52" w:rsidRPr="00D87139" w:rsidRDefault="006C4E52" w:rsidP="00D87139">
      <w:pPr>
        <w:pStyle w:val="ListParagraph"/>
        <w:numPr>
          <w:ilvl w:val="0"/>
          <w:numId w:val="31"/>
        </w:numPr>
        <w:ind w:left="709" w:hanging="349"/>
        <w:rPr>
          <w:rFonts w:asciiTheme="majorHAnsi" w:eastAsia="Calibri" w:hAnsiTheme="majorHAnsi"/>
          <w:b/>
          <w:sz w:val="24"/>
          <w:szCs w:val="24"/>
        </w:rPr>
      </w:pPr>
      <w:r w:rsidRPr="00D87139">
        <w:rPr>
          <w:rFonts w:asciiTheme="majorHAnsi" w:eastAsia="Calibri" w:hAnsiTheme="majorHAnsi"/>
          <w:b/>
          <w:sz w:val="24"/>
          <w:szCs w:val="24"/>
        </w:rPr>
        <w:t>Обособена позиция № 1:</w:t>
      </w:r>
    </w:p>
    <w:p w:rsidR="00396AD9" w:rsidRPr="002834C7" w:rsidRDefault="00C47F19" w:rsidP="002834C7">
      <w:pPr>
        <w:ind w:firstLine="426"/>
        <w:rPr>
          <w:rFonts w:asciiTheme="majorHAnsi" w:eastAsia="Calibri" w:hAnsiTheme="majorHAnsi"/>
          <w:b/>
        </w:rPr>
      </w:pPr>
      <w:r w:rsidRPr="006C4E52">
        <w:rPr>
          <w:rFonts w:asciiTheme="majorHAnsi" w:eastAsia="Calibri" w:hAnsiTheme="majorHAnsi"/>
          <w:b/>
        </w:rPr>
        <w:t>Минимално изискуемо от ВЪЗЛОЖИТЕЛЯ:</w:t>
      </w:r>
    </w:p>
    <w:p w:rsidR="00396AD9" w:rsidRDefault="00396AD9" w:rsidP="00CD5A30">
      <w:pPr>
        <w:pStyle w:val="Default"/>
        <w:ind w:firstLine="360"/>
        <w:jc w:val="both"/>
        <w:rPr>
          <w:rFonts w:asciiTheme="majorHAnsi" w:eastAsia="Calibri" w:hAnsiTheme="majorHAnsi"/>
        </w:rPr>
      </w:pPr>
      <w:r w:rsidRPr="00396AD9">
        <w:rPr>
          <w:rFonts w:asciiTheme="majorHAnsi" w:eastAsia="Calibri" w:hAnsiTheme="majorHAnsi"/>
        </w:rPr>
        <w:t>Изпълнителя</w:t>
      </w:r>
      <w:r w:rsidR="00186670">
        <w:rPr>
          <w:rFonts w:asciiTheme="majorHAnsi" w:eastAsia="Calibri" w:hAnsiTheme="majorHAnsi"/>
        </w:rPr>
        <w:t>т</w:t>
      </w:r>
      <w:r w:rsidRPr="00396AD9">
        <w:rPr>
          <w:rFonts w:asciiTheme="majorHAnsi" w:eastAsia="Calibri" w:hAnsiTheme="majorHAnsi"/>
        </w:rPr>
        <w:t xml:space="preserve"> по обособена позиция № 1 следва да </w:t>
      </w:r>
      <w:proofErr w:type="spellStart"/>
      <w:r w:rsidRPr="00396AD9">
        <w:rPr>
          <w:rFonts w:asciiTheme="majorHAnsi" w:eastAsia="Calibri" w:hAnsiTheme="majorHAnsi"/>
        </w:rPr>
        <w:t>брандира</w:t>
      </w:r>
      <w:proofErr w:type="spellEnd"/>
      <w:r w:rsidRPr="00396AD9">
        <w:rPr>
          <w:rFonts w:asciiTheme="majorHAnsi" w:eastAsia="Calibri" w:hAnsiTheme="majorHAnsi"/>
        </w:rPr>
        <w:t xml:space="preserve"> с логото на Българското председателство на ОЧИС</w:t>
      </w:r>
      <w:r w:rsidR="00CD5A30">
        <w:rPr>
          <w:rFonts w:asciiTheme="majorHAnsi" w:eastAsia="Calibri" w:hAnsiTheme="majorHAnsi"/>
        </w:rPr>
        <w:t xml:space="preserve"> и  достави</w:t>
      </w:r>
      <w:r w:rsidRPr="00396AD9">
        <w:rPr>
          <w:rFonts w:asciiTheme="majorHAnsi" w:eastAsia="Calibri" w:hAnsiTheme="majorHAnsi"/>
        </w:rPr>
        <w:t xml:space="preserve"> следните материали:</w:t>
      </w:r>
    </w:p>
    <w:p w:rsidR="009B78CB" w:rsidRPr="00396AD9" w:rsidRDefault="009B78CB" w:rsidP="00CD5A30">
      <w:pPr>
        <w:pStyle w:val="Default"/>
        <w:ind w:firstLine="360"/>
        <w:jc w:val="both"/>
      </w:pPr>
    </w:p>
    <w:p w:rsidR="009B78CB" w:rsidRPr="00C267F9" w:rsidRDefault="00396AD9" w:rsidP="009B78CB">
      <w:pPr>
        <w:pStyle w:val="ListParagraph"/>
        <w:numPr>
          <w:ilvl w:val="0"/>
          <w:numId w:val="26"/>
        </w:numPr>
        <w:jc w:val="both"/>
        <w:rPr>
          <w:rFonts w:asciiTheme="majorHAnsi" w:eastAsia="Calibri" w:hAnsiTheme="majorHAnsi"/>
          <w:b/>
          <w:i/>
          <w:sz w:val="24"/>
          <w:szCs w:val="24"/>
        </w:rPr>
      </w:pPr>
      <w:r w:rsidRPr="00C267F9">
        <w:rPr>
          <w:sz w:val="24"/>
          <w:szCs w:val="24"/>
        </w:rPr>
        <w:t xml:space="preserve"> </w:t>
      </w:r>
      <w:r w:rsidR="009B78CB" w:rsidRPr="00C267F9">
        <w:rPr>
          <w:rFonts w:asciiTheme="majorHAnsi" w:eastAsia="Calibri" w:hAnsiTheme="majorHAnsi"/>
          <w:b/>
          <w:i/>
          <w:sz w:val="24"/>
          <w:szCs w:val="24"/>
        </w:rPr>
        <w:t>Бележници</w:t>
      </w:r>
      <w:r w:rsidR="009B78CB" w:rsidRPr="00C267F9">
        <w:rPr>
          <w:rFonts w:asciiTheme="majorHAnsi" w:eastAsia="Calibri" w:hAnsiTheme="majorHAnsi"/>
          <w:i/>
          <w:sz w:val="24"/>
          <w:szCs w:val="24"/>
        </w:rPr>
        <w:t xml:space="preserve"> Кубче туткалено с размер А4 с 50 листа, един цвят, с редове и </w:t>
      </w:r>
      <w:proofErr w:type="spellStart"/>
      <w:r w:rsidR="009B78CB" w:rsidRPr="00C267F9">
        <w:rPr>
          <w:rFonts w:asciiTheme="majorHAnsi" w:eastAsia="Calibri" w:hAnsiTheme="majorHAnsi"/>
          <w:i/>
          <w:sz w:val="24"/>
          <w:szCs w:val="24"/>
        </w:rPr>
        <w:t>брандирани</w:t>
      </w:r>
      <w:proofErr w:type="spellEnd"/>
      <w:r w:rsidR="009B78CB" w:rsidRPr="00C267F9">
        <w:rPr>
          <w:rFonts w:asciiTheme="majorHAnsi" w:eastAsia="Calibri" w:hAnsiTheme="majorHAnsi"/>
          <w:i/>
          <w:sz w:val="24"/>
          <w:szCs w:val="24"/>
        </w:rPr>
        <w:t xml:space="preserve"> с логото на Българското председателство на ОЧИС на всяка страница</w:t>
      </w:r>
      <w:r w:rsidR="006C0DDD">
        <w:rPr>
          <w:rFonts w:asciiTheme="majorHAnsi" w:eastAsia="Calibri" w:hAnsiTheme="majorHAnsi"/>
          <w:i/>
          <w:sz w:val="24"/>
          <w:szCs w:val="24"/>
        </w:rPr>
        <w:t>,</w:t>
      </w:r>
    </w:p>
    <w:p w:rsidR="00396AD9" w:rsidRPr="009B78CB" w:rsidRDefault="009B78CB" w:rsidP="009B78CB">
      <w:pPr>
        <w:pStyle w:val="ListParagraph"/>
        <w:ind w:left="426" w:firstLine="282"/>
        <w:jc w:val="both"/>
        <w:rPr>
          <w:rFonts w:asciiTheme="majorHAnsi" w:eastAsia="Calibri" w:hAnsiTheme="majorHAnsi"/>
          <w:b/>
          <w:i/>
          <w:sz w:val="24"/>
          <w:szCs w:val="24"/>
        </w:rPr>
      </w:pPr>
      <w:r w:rsidRPr="00C267F9">
        <w:rPr>
          <w:rFonts w:asciiTheme="majorHAnsi" w:eastAsia="Calibri" w:hAnsiTheme="majorHAnsi"/>
          <w:i/>
          <w:sz w:val="24"/>
          <w:szCs w:val="24"/>
        </w:rPr>
        <w:t xml:space="preserve">Тираж – </w:t>
      </w:r>
      <w:r w:rsidRPr="00C267F9">
        <w:rPr>
          <w:rFonts w:asciiTheme="majorHAnsi" w:eastAsia="Calibri" w:hAnsiTheme="majorHAnsi"/>
          <w:b/>
          <w:i/>
          <w:sz w:val="24"/>
          <w:szCs w:val="24"/>
        </w:rPr>
        <w:t xml:space="preserve">200 броя, код по </w:t>
      </w:r>
      <w:r w:rsidRPr="00C267F9">
        <w:rPr>
          <w:rFonts w:asciiTheme="majorHAnsi" w:eastAsia="Calibri" w:hAnsiTheme="majorHAnsi"/>
          <w:b/>
          <w:i/>
          <w:sz w:val="24"/>
          <w:szCs w:val="24"/>
          <w:lang w:val="en-US"/>
        </w:rPr>
        <w:t>CPV</w:t>
      </w:r>
      <w:r w:rsidRPr="00C267F9">
        <w:rPr>
          <w:rFonts w:asciiTheme="majorHAnsi" w:eastAsia="Calibri" w:hAnsiTheme="majorHAnsi"/>
          <w:b/>
          <w:i/>
          <w:sz w:val="24"/>
          <w:szCs w:val="24"/>
        </w:rPr>
        <w:t xml:space="preserve"> </w:t>
      </w:r>
      <w:r w:rsidRPr="00C267F9">
        <w:rPr>
          <w:rFonts w:asciiTheme="majorHAnsi" w:eastAsia="Calibri" w:hAnsiTheme="majorHAnsi"/>
          <w:b/>
          <w:i/>
          <w:sz w:val="24"/>
          <w:szCs w:val="24"/>
          <w:lang w:val="en-US"/>
        </w:rPr>
        <w:t xml:space="preserve"> </w:t>
      </w:r>
      <w:r w:rsidR="00A156A0">
        <w:rPr>
          <w:rFonts w:asciiTheme="majorHAnsi" w:eastAsia="Calibri" w:hAnsiTheme="majorHAnsi"/>
          <w:b/>
          <w:i/>
          <w:sz w:val="24"/>
          <w:szCs w:val="24"/>
        </w:rPr>
        <w:t>22816100</w:t>
      </w:r>
    </w:p>
    <w:p w:rsidR="00C80C8C" w:rsidRPr="00C267F9" w:rsidRDefault="006826E2" w:rsidP="009B78CB">
      <w:pPr>
        <w:pStyle w:val="ListParagraph"/>
        <w:numPr>
          <w:ilvl w:val="0"/>
          <w:numId w:val="26"/>
        </w:numPr>
        <w:jc w:val="both"/>
        <w:rPr>
          <w:rFonts w:asciiTheme="majorHAnsi" w:eastAsia="Calibri" w:hAnsiTheme="majorHAnsi"/>
          <w:i/>
          <w:sz w:val="24"/>
          <w:szCs w:val="24"/>
        </w:rPr>
      </w:pPr>
      <w:r w:rsidRPr="00C267F9">
        <w:rPr>
          <w:rFonts w:asciiTheme="majorHAnsi" w:eastAsia="Calibri" w:hAnsiTheme="majorHAnsi"/>
          <w:b/>
          <w:i/>
          <w:sz w:val="24"/>
          <w:szCs w:val="24"/>
        </w:rPr>
        <w:t>Папки</w:t>
      </w:r>
      <w:r w:rsidRPr="00C267F9">
        <w:rPr>
          <w:rFonts w:asciiTheme="majorHAnsi" w:eastAsia="Calibri" w:hAnsiTheme="majorHAnsi"/>
          <w:i/>
          <w:sz w:val="24"/>
          <w:szCs w:val="24"/>
        </w:rPr>
        <w:t xml:space="preserve"> картонени</w:t>
      </w:r>
      <w:r w:rsidR="00C80C8C" w:rsidRPr="00C267F9">
        <w:rPr>
          <w:rFonts w:asciiTheme="majorHAnsi" w:eastAsia="Calibri" w:hAnsiTheme="majorHAnsi"/>
          <w:i/>
          <w:sz w:val="24"/>
          <w:szCs w:val="24"/>
        </w:rPr>
        <w:t xml:space="preserve"> с джобче, </w:t>
      </w:r>
      <w:proofErr w:type="spellStart"/>
      <w:r w:rsidRPr="00C267F9">
        <w:rPr>
          <w:rFonts w:asciiTheme="majorHAnsi" w:eastAsia="Calibri" w:hAnsiTheme="majorHAnsi"/>
          <w:i/>
          <w:sz w:val="24"/>
          <w:szCs w:val="24"/>
        </w:rPr>
        <w:t>брандирани</w:t>
      </w:r>
      <w:proofErr w:type="spellEnd"/>
      <w:r w:rsidR="00C80C8C" w:rsidRPr="00C267F9">
        <w:rPr>
          <w:rFonts w:asciiTheme="majorHAnsi" w:eastAsia="Calibri" w:hAnsiTheme="majorHAnsi"/>
          <w:i/>
          <w:sz w:val="24"/>
          <w:szCs w:val="24"/>
        </w:rPr>
        <w:t xml:space="preserve"> с логото на Българското председателство на ОЧИС на заглавна корица и на всяка страница,</w:t>
      </w:r>
    </w:p>
    <w:p w:rsidR="00C80C8C" w:rsidRPr="00C267F9" w:rsidRDefault="00C80C8C" w:rsidP="00C80C8C">
      <w:pPr>
        <w:pStyle w:val="ListParagraph"/>
        <w:jc w:val="both"/>
        <w:rPr>
          <w:rFonts w:asciiTheme="majorHAnsi" w:eastAsia="Calibri" w:hAnsiTheme="majorHAnsi"/>
          <w:i/>
          <w:sz w:val="24"/>
          <w:szCs w:val="24"/>
        </w:rPr>
      </w:pPr>
      <w:r w:rsidRPr="00C267F9">
        <w:rPr>
          <w:rFonts w:asciiTheme="majorHAnsi" w:eastAsia="Calibri" w:hAnsiTheme="majorHAnsi"/>
          <w:i/>
          <w:sz w:val="24"/>
          <w:szCs w:val="24"/>
        </w:rPr>
        <w:t xml:space="preserve">Тираж – </w:t>
      </w:r>
      <w:r w:rsidRPr="00C267F9">
        <w:rPr>
          <w:rFonts w:asciiTheme="majorHAnsi" w:eastAsia="Calibri" w:hAnsiTheme="majorHAnsi"/>
          <w:b/>
          <w:i/>
          <w:sz w:val="24"/>
          <w:szCs w:val="24"/>
        </w:rPr>
        <w:t>200 броя</w:t>
      </w:r>
      <w:r w:rsidRPr="00C267F9">
        <w:rPr>
          <w:rFonts w:asciiTheme="majorHAnsi" w:eastAsia="Calibri" w:hAnsiTheme="majorHAnsi"/>
          <w:i/>
          <w:sz w:val="24"/>
          <w:szCs w:val="24"/>
        </w:rPr>
        <w:t xml:space="preserve">; </w:t>
      </w:r>
      <w:r w:rsidR="00753402" w:rsidRPr="00C267F9">
        <w:rPr>
          <w:rFonts w:asciiTheme="majorHAnsi" w:eastAsia="Calibri" w:hAnsiTheme="majorHAnsi"/>
          <w:b/>
          <w:i/>
          <w:sz w:val="24"/>
          <w:szCs w:val="24"/>
        </w:rPr>
        <w:t xml:space="preserve">код по </w:t>
      </w:r>
      <w:r w:rsidR="00753402" w:rsidRPr="00C267F9">
        <w:rPr>
          <w:rFonts w:asciiTheme="majorHAnsi" w:eastAsia="Calibri" w:hAnsiTheme="majorHAnsi"/>
          <w:b/>
          <w:i/>
          <w:sz w:val="24"/>
          <w:szCs w:val="24"/>
          <w:lang w:val="en-US"/>
        </w:rPr>
        <w:t>CPV</w:t>
      </w:r>
      <w:r w:rsidR="00753402" w:rsidRPr="00C267F9">
        <w:rPr>
          <w:rFonts w:asciiTheme="majorHAnsi" w:eastAsia="Calibri" w:hAnsiTheme="majorHAnsi"/>
          <w:i/>
          <w:sz w:val="24"/>
          <w:szCs w:val="24"/>
        </w:rPr>
        <w:t xml:space="preserve"> </w:t>
      </w:r>
      <w:r w:rsidR="00753402" w:rsidRPr="00C267F9">
        <w:rPr>
          <w:rFonts w:asciiTheme="majorHAnsi" w:eastAsia="Calibri" w:hAnsiTheme="majorHAnsi"/>
          <w:i/>
          <w:sz w:val="24"/>
          <w:szCs w:val="24"/>
          <w:lang w:val="en-US"/>
        </w:rPr>
        <w:t xml:space="preserve"> </w:t>
      </w:r>
      <w:r w:rsidR="00A156A0">
        <w:rPr>
          <w:rFonts w:asciiTheme="majorHAnsi" w:eastAsia="Calibri" w:hAnsiTheme="majorHAnsi"/>
          <w:b/>
          <w:i/>
          <w:sz w:val="24"/>
          <w:szCs w:val="24"/>
          <w:lang w:val="en-US"/>
        </w:rPr>
        <w:t>22852000</w:t>
      </w:r>
    </w:p>
    <w:p w:rsidR="00C80C8C" w:rsidRPr="00C267F9" w:rsidRDefault="00C80C8C" w:rsidP="009B78CB">
      <w:pPr>
        <w:pStyle w:val="ListParagraph"/>
        <w:numPr>
          <w:ilvl w:val="0"/>
          <w:numId w:val="26"/>
        </w:numPr>
        <w:jc w:val="both"/>
        <w:rPr>
          <w:rFonts w:asciiTheme="majorHAnsi" w:eastAsia="Calibri" w:hAnsiTheme="majorHAnsi"/>
          <w:i/>
          <w:sz w:val="24"/>
          <w:szCs w:val="24"/>
        </w:rPr>
      </w:pPr>
      <w:r w:rsidRPr="00C267F9">
        <w:rPr>
          <w:rFonts w:asciiTheme="majorHAnsi" w:eastAsia="Calibri" w:hAnsiTheme="majorHAnsi"/>
          <w:b/>
          <w:i/>
          <w:sz w:val="24"/>
          <w:szCs w:val="24"/>
        </w:rPr>
        <w:t>Хартиени торбички</w:t>
      </w:r>
      <w:r w:rsidRPr="00C267F9">
        <w:rPr>
          <w:rFonts w:asciiTheme="majorHAnsi" w:eastAsia="Calibri" w:hAnsiTheme="majorHAnsi"/>
          <w:i/>
          <w:sz w:val="24"/>
          <w:szCs w:val="24"/>
        </w:rPr>
        <w:t xml:space="preserve"> </w:t>
      </w:r>
      <w:proofErr w:type="spellStart"/>
      <w:r w:rsidRPr="00C267F9">
        <w:rPr>
          <w:rFonts w:asciiTheme="majorHAnsi" w:eastAsia="Calibri" w:hAnsiTheme="majorHAnsi"/>
          <w:i/>
          <w:sz w:val="24"/>
          <w:szCs w:val="24"/>
        </w:rPr>
        <w:t>брандирани</w:t>
      </w:r>
      <w:proofErr w:type="spellEnd"/>
      <w:r w:rsidRPr="00C267F9">
        <w:rPr>
          <w:rFonts w:asciiTheme="majorHAnsi" w:eastAsia="Calibri" w:hAnsiTheme="majorHAnsi"/>
          <w:i/>
          <w:sz w:val="24"/>
          <w:szCs w:val="24"/>
        </w:rPr>
        <w:t xml:space="preserve"> с логото на Българското председателство на ОЧИС,</w:t>
      </w:r>
    </w:p>
    <w:p w:rsidR="00C80C8C" w:rsidRPr="00C267F9" w:rsidRDefault="00C80C8C" w:rsidP="00C267F9">
      <w:pPr>
        <w:pStyle w:val="ListParagraph"/>
        <w:jc w:val="both"/>
        <w:rPr>
          <w:rFonts w:asciiTheme="majorHAnsi" w:eastAsia="Calibri" w:hAnsiTheme="majorHAnsi"/>
          <w:i/>
          <w:sz w:val="24"/>
          <w:szCs w:val="24"/>
          <w:lang w:val="en-US"/>
        </w:rPr>
      </w:pPr>
      <w:r w:rsidRPr="00C80C8C">
        <w:rPr>
          <w:rFonts w:asciiTheme="majorHAnsi" w:eastAsia="Calibri" w:hAnsiTheme="majorHAnsi"/>
          <w:i/>
          <w:sz w:val="24"/>
          <w:szCs w:val="24"/>
        </w:rPr>
        <w:t xml:space="preserve">Тираж – </w:t>
      </w:r>
      <w:r w:rsidRPr="00984083">
        <w:rPr>
          <w:rFonts w:asciiTheme="majorHAnsi" w:eastAsia="Calibri" w:hAnsiTheme="majorHAnsi"/>
          <w:b/>
          <w:i/>
          <w:sz w:val="24"/>
          <w:szCs w:val="24"/>
        </w:rPr>
        <w:t>200 броя</w:t>
      </w:r>
      <w:r w:rsidRPr="00984083">
        <w:rPr>
          <w:rFonts w:asciiTheme="majorHAnsi" w:eastAsia="Calibri" w:hAnsiTheme="majorHAnsi"/>
          <w:i/>
          <w:sz w:val="24"/>
          <w:szCs w:val="24"/>
        </w:rPr>
        <w:t>;</w:t>
      </w:r>
      <w:r w:rsidRPr="00C80C8C">
        <w:rPr>
          <w:rFonts w:asciiTheme="majorHAnsi" w:eastAsia="Calibri" w:hAnsiTheme="majorHAnsi"/>
          <w:i/>
          <w:sz w:val="24"/>
          <w:szCs w:val="24"/>
        </w:rPr>
        <w:t xml:space="preserve"> </w:t>
      </w:r>
      <w:r w:rsidR="00753402" w:rsidRPr="00753402">
        <w:rPr>
          <w:rFonts w:asciiTheme="majorHAnsi" w:eastAsia="Calibri" w:hAnsiTheme="majorHAnsi"/>
          <w:b/>
          <w:i/>
          <w:sz w:val="24"/>
          <w:szCs w:val="24"/>
        </w:rPr>
        <w:t xml:space="preserve">код по </w:t>
      </w:r>
      <w:r w:rsidR="00753402" w:rsidRPr="00753402">
        <w:rPr>
          <w:rFonts w:asciiTheme="majorHAnsi" w:eastAsia="Calibri" w:hAnsiTheme="majorHAnsi"/>
          <w:b/>
          <w:i/>
          <w:sz w:val="24"/>
          <w:szCs w:val="24"/>
          <w:lang w:val="en-US"/>
        </w:rPr>
        <w:t>CPV</w:t>
      </w:r>
      <w:r w:rsidR="00753402">
        <w:rPr>
          <w:rFonts w:asciiTheme="majorHAnsi" w:eastAsia="Calibri" w:hAnsiTheme="majorHAnsi"/>
          <w:i/>
          <w:sz w:val="24"/>
          <w:szCs w:val="24"/>
        </w:rPr>
        <w:t xml:space="preserve"> </w:t>
      </w:r>
      <w:r w:rsidR="00753402">
        <w:rPr>
          <w:rFonts w:asciiTheme="majorHAnsi" w:eastAsia="Calibri" w:hAnsiTheme="majorHAnsi"/>
          <w:i/>
          <w:sz w:val="24"/>
          <w:szCs w:val="24"/>
          <w:lang w:val="en-US"/>
        </w:rPr>
        <w:t xml:space="preserve"> </w:t>
      </w:r>
      <w:r w:rsidR="00A156A0">
        <w:rPr>
          <w:rFonts w:asciiTheme="majorHAnsi" w:eastAsia="Calibri" w:hAnsiTheme="majorHAnsi"/>
          <w:b/>
          <w:i/>
          <w:sz w:val="24"/>
          <w:szCs w:val="24"/>
          <w:lang w:val="en-US"/>
        </w:rPr>
        <w:t>18937100</w:t>
      </w:r>
    </w:p>
    <w:p w:rsidR="00D8629A" w:rsidRDefault="00396AD9" w:rsidP="00396AD9">
      <w:pPr>
        <w:pStyle w:val="ListParagraph"/>
        <w:ind w:left="0" w:firstLine="720"/>
        <w:jc w:val="both"/>
        <w:rPr>
          <w:sz w:val="23"/>
          <w:szCs w:val="23"/>
        </w:rPr>
      </w:pPr>
      <w:r w:rsidRPr="00396AD9">
        <w:rPr>
          <w:rFonts w:ascii="Cambria" w:hAnsi="Cambria"/>
          <w:sz w:val="24"/>
          <w:szCs w:val="24"/>
        </w:rPr>
        <w:t xml:space="preserve">Под </w:t>
      </w:r>
      <w:proofErr w:type="spellStart"/>
      <w:r w:rsidRPr="00396AD9">
        <w:rPr>
          <w:rFonts w:ascii="Cambria" w:hAnsi="Cambria"/>
          <w:sz w:val="24"/>
          <w:szCs w:val="24"/>
        </w:rPr>
        <w:t>брандиране</w:t>
      </w:r>
      <w:proofErr w:type="spellEnd"/>
      <w:r w:rsidRPr="00396AD9">
        <w:rPr>
          <w:rFonts w:ascii="Cambria" w:hAnsi="Cambria"/>
          <w:sz w:val="24"/>
          <w:szCs w:val="24"/>
        </w:rPr>
        <w:t xml:space="preserve"> се има предвид отпечатване на логото на Българското председателство на ОЧИС</w:t>
      </w:r>
      <w:r>
        <w:rPr>
          <w:sz w:val="23"/>
          <w:szCs w:val="23"/>
        </w:rPr>
        <w:t>.</w:t>
      </w:r>
    </w:p>
    <w:p w:rsidR="00396AD9" w:rsidRPr="00D87139" w:rsidRDefault="00396AD9" w:rsidP="00D87139">
      <w:pPr>
        <w:tabs>
          <w:tab w:val="left" w:pos="851"/>
        </w:tabs>
        <w:jc w:val="both"/>
        <w:rPr>
          <w:rFonts w:asciiTheme="majorHAnsi" w:eastAsia="Calibri" w:hAnsiTheme="majorHAnsi"/>
          <w:b/>
          <w:i/>
        </w:rPr>
      </w:pPr>
    </w:p>
    <w:p w:rsidR="00396AD9" w:rsidRPr="00D87139" w:rsidRDefault="00793D1A" w:rsidP="00D87139">
      <w:pPr>
        <w:pStyle w:val="ListParagraph"/>
        <w:numPr>
          <w:ilvl w:val="0"/>
          <w:numId w:val="31"/>
        </w:numPr>
        <w:tabs>
          <w:tab w:val="left" w:pos="851"/>
        </w:tabs>
        <w:rPr>
          <w:rFonts w:asciiTheme="majorHAnsi" w:eastAsia="Calibri" w:hAnsiTheme="majorHAnsi"/>
          <w:b/>
          <w:sz w:val="24"/>
          <w:szCs w:val="24"/>
        </w:rPr>
      </w:pPr>
      <w:r w:rsidRPr="00D87139">
        <w:rPr>
          <w:rFonts w:asciiTheme="majorHAnsi" w:eastAsia="Calibri" w:hAnsiTheme="majorHAnsi"/>
          <w:b/>
          <w:sz w:val="24"/>
          <w:szCs w:val="24"/>
        </w:rPr>
        <w:t>Обособена позиция № 2:</w:t>
      </w:r>
    </w:p>
    <w:p w:rsidR="00CD5A30" w:rsidRDefault="00CD5A30" w:rsidP="00CD5A30">
      <w:pPr>
        <w:pStyle w:val="Default"/>
        <w:ind w:firstLine="360"/>
        <w:rPr>
          <w:rFonts w:asciiTheme="majorHAnsi" w:eastAsia="Calibri" w:hAnsiTheme="majorHAnsi"/>
          <w:b/>
        </w:rPr>
      </w:pPr>
      <w:r>
        <w:rPr>
          <w:rFonts w:asciiTheme="majorHAnsi" w:eastAsia="Calibri" w:hAnsiTheme="majorHAnsi"/>
          <w:b/>
        </w:rPr>
        <w:t xml:space="preserve"> </w:t>
      </w:r>
      <w:r w:rsidR="00793D1A" w:rsidRPr="006C4E52">
        <w:rPr>
          <w:rFonts w:asciiTheme="majorHAnsi" w:eastAsia="Calibri" w:hAnsiTheme="majorHAnsi"/>
          <w:b/>
        </w:rPr>
        <w:t>Минимално изискуемо от ВЪЗЛОЖИТЕЛЯ:</w:t>
      </w:r>
    </w:p>
    <w:p w:rsidR="00CD5A30" w:rsidRPr="00D87139" w:rsidRDefault="00CD5A30" w:rsidP="00CD5A30">
      <w:pPr>
        <w:pStyle w:val="Default"/>
        <w:ind w:firstLine="360"/>
        <w:jc w:val="both"/>
        <w:rPr>
          <w:rFonts w:asciiTheme="majorHAnsi" w:eastAsia="Calibri" w:hAnsiTheme="majorHAnsi"/>
          <w:b/>
          <w:lang w:val="en-US"/>
        </w:rPr>
      </w:pPr>
    </w:p>
    <w:p w:rsidR="00CD5A30" w:rsidRPr="00396AD9" w:rsidRDefault="00396AD9" w:rsidP="00CD5A30">
      <w:pPr>
        <w:pStyle w:val="Default"/>
        <w:ind w:firstLine="360"/>
        <w:jc w:val="both"/>
      </w:pPr>
      <w:r w:rsidRPr="00396AD9">
        <w:rPr>
          <w:rFonts w:asciiTheme="majorHAnsi" w:eastAsia="Calibri" w:hAnsiTheme="majorHAnsi"/>
          <w:b/>
          <w:i/>
        </w:rPr>
        <w:t xml:space="preserve"> </w:t>
      </w:r>
      <w:r w:rsidR="00CD5A30" w:rsidRPr="00396AD9">
        <w:rPr>
          <w:rFonts w:asciiTheme="majorHAnsi" w:eastAsia="Calibri" w:hAnsiTheme="majorHAnsi"/>
        </w:rPr>
        <w:t>Изпълнителя</w:t>
      </w:r>
      <w:r w:rsidR="00186670">
        <w:rPr>
          <w:rFonts w:asciiTheme="majorHAnsi" w:eastAsia="Calibri" w:hAnsiTheme="majorHAnsi"/>
        </w:rPr>
        <w:t>т</w:t>
      </w:r>
      <w:r w:rsidR="00CD5A30" w:rsidRPr="00396AD9">
        <w:rPr>
          <w:rFonts w:asciiTheme="majorHAnsi" w:eastAsia="Calibri" w:hAnsiTheme="majorHAnsi"/>
        </w:rPr>
        <w:t xml:space="preserve"> по обособена</w:t>
      </w:r>
      <w:r w:rsidR="00CD5A30">
        <w:rPr>
          <w:rFonts w:asciiTheme="majorHAnsi" w:eastAsia="Calibri" w:hAnsiTheme="majorHAnsi"/>
        </w:rPr>
        <w:t xml:space="preserve"> позиция № 2</w:t>
      </w:r>
      <w:r w:rsidR="00CD5A30" w:rsidRPr="00396AD9">
        <w:rPr>
          <w:rFonts w:asciiTheme="majorHAnsi" w:eastAsia="Calibri" w:hAnsiTheme="majorHAnsi"/>
        </w:rPr>
        <w:t xml:space="preserve"> следва да </w:t>
      </w:r>
      <w:proofErr w:type="spellStart"/>
      <w:r w:rsidR="00CD5A30" w:rsidRPr="00396AD9">
        <w:rPr>
          <w:rFonts w:asciiTheme="majorHAnsi" w:eastAsia="Calibri" w:hAnsiTheme="majorHAnsi"/>
        </w:rPr>
        <w:t>брандира</w:t>
      </w:r>
      <w:proofErr w:type="spellEnd"/>
      <w:r w:rsidR="00CD5A30" w:rsidRPr="00396AD9">
        <w:rPr>
          <w:rFonts w:asciiTheme="majorHAnsi" w:eastAsia="Calibri" w:hAnsiTheme="majorHAnsi"/>
        </w:rPr>
        <w:t xml:space="preserve"> с логото на Българското председателство на ОЧИС </w:t>
      </w:r>
      <w:r w:rsidR="00CD5A30">
        <w:rPr>
          <w:rFonts w:asciiTheme="majorHAnsi" w:eastAsia="Calibri" w:hAnsiTheme="majorHAnsi"/>
        </w:rPr>
        <w:t xml:space="preserve">и достави </w:t>
      </w:r>
      <w:r w:rsidR="00CD5A30" w:rsidRPr="00396AD9">
        <w:rPr>
          <w:rFonts w:asciiTheme="majorHAnsi" w:eastAsia="Calibri" w:hAnsiTheme="majorHAnsi"/>
        </w:rPr>
        <w:t>следните материали:</w:t>
      </w:r>
    </w:p>
    <w:p w:rsidR="00CD5A30" w:rsidRPr="00C267F9" w:rsidRDefault="00CD5A30" w:rsidP="00CD5A30">
      <w:pPr>
        <w:pStyle w:val="ListParagraph"/>
        <w:jc w:val="both"/>
        <w:rPr>
          <w:rFonts w:asciiTheme="majorHAnsi" w:eastAsia="Calibri" w:hAnsiTheme="majorHAnsi"/>
          <w:i/>
          <w:sz w:val="24"/>
          <w:szCs w:val="24"/>
        </w:rPr>
      </w:pPr>
    </w:p>
    <w:p w:rsidR="00396AD9" w:rsidRPr="00C267F9" w:rsidRDefault="00396AD9" w:rsidP="006C0DDD">
      <w:pPr>
        <w:pStyle w:val="ListParagraph"/>
        <w:numPr>
          <w:ilvl w:val="0"/>
          <w:numId w:val="27"/>
        </w:numPr>
        <w:jc w:val="both"/>
        <w:rPr>
          <w:rFonts w:asciiTheme="majorHAnsi" w:eastAsia="Calibri" w:hAnsiTheme="majorHAnsi"/>
          <w:i/>
          <w:sz w:val="24"/>
          <w:szCs w:val="24"/>
        </w:rPr>
      </w:pPr>
      <w:r w:rsidRPr="00C267F9">
        <w:rPr>
          <w:rFonts w:asciiTheme="majorHAnsi" w:eastAsia="Calibri" w:hAnsiTheme="majorHAnsi"/>
          <w:b/>
          <w:i/>
          <w:sz w:val="24"/>
          <w:szCs w:val="24"/>
        </w:rPr>
        <w:t xml:space="preserve">Бележници с размер А5 </w:t>
      </w:r>
      <w:r w:rsidRPr="00C267F9">
        <w:rPr>
          <w:rFonts w:asciiTheme="majorHAnsi" w:eastAsia="Calibri" w:hAnsiTheme="majorHAnsi"/>
          <w:i/>
          <w:sz w:val="24"/>
          <w:szCs w:val="24"/>
        </w:rPr>
        <w:t xml:space="preserve">с редове, със спирала, с корици от картон първа и задна, </w:t>
      </w:r>
      <w:proofErr w:type="spellStart"/>
      <w:r w:rsidRPr="00C267F9">
        <w:rPr>
          <w:rFonts w:asciiTheme="majorHAnsi" w:eastAsia="Calibri" w:hAnsiTheme="majorHAnsi"/>
          <w:i/>
          <w:sz w:val="24"/>
          <w:szCs w:val="24"/>
        </w:rPr>
        <w:t>брандирани</w:t>
      </w:r>
      <w:proofErr w:type="spellEnd"/>
      <w:r w:rsidRPr="00C267F9">
        <w:rPr>
          <w:rFonts w:asciiTheme="majorHAnsi" w:eastAsia="Calibri" w:hAnsiTheme="majorHAnsi"/>
          <w:i/>
          <w:sz w:val="24"/>
          <w:szCs w:val="24"/>
        </w:rPr>
        <w:t xml:space="preserve"> с логото на Българското председателство на ОЧИС на първа корица и на всяка страница,  </w:t>
      </w:r>
    </w:p>
    <w:p w:rsidR="00396AD9" w:rsidRPr="009B78CB" w:rsidRDefault="00396AD9" w:rsidP="006C0DDD">
      <w:pPr>
        <w:pStyle w:val="ListParagraph"/>
        <w:ind w:hanging="360"/>
        <w:jc w:val="both"/>
        <w:rPr>
          <w:rFonts w:asciiTheme="majorHAnsi" w:eastAsia="Calibri" w:hAnsiTheme="majorHAnsi"/>
          <w:b/>
          <w:i/>
          <w:sz w:val="24"/>
          <w:szCs w:val="24"/>
        </w:rPr>
      </w:pPr>
      <w:r w:rsidRPr="00C267F9">
        <w:rPr>
          <w:rFonts w:asciiTheme="majorHAnsi" w:eastAsia="Calibri" w:hAnsiTheme="majorHAnsi"/>
          <w:i/>
          <w:sz w:val="24"/>
          <w:szCs w:val="24"/>
        </w:rPr>
        <w:lastRenderedPageBreak/>
        <w:t xml:space="preserve">Тираж – </w:t>
      </w:r>
      <w:r w:rsidRPr="00C267F9">
        <w:rPr>
          <w:rFonts w:asciiTheme="majorHAnsi" w:eastAsia="Calibri" w:hAnsiTheme="majorHAnsi"/>
          <w:b/>
          <w:i/>
          <w:sz w:val="24"/>
          <w:szCs w:val="24"/>
        </w:rPr>
        <w:t xml:space="preserve">200 </w:t>
      </w:r>
      <w:r w:rsidRPr="00C267F9">
        <w:rPr>
          <w:rFonts w:asciiTheme="majorHAnsi" w:eastAsia="Calibri" w:hAnsiTheme="majorHAnsi"/>
          <w:i/>
          <w:sz w:val="24"/>
          <w:szCs w:val="24"/>
        </w:rPr>
        <w:t>броя</w:t>
      </w:r>
      <w:r w:rsidR="00CD5A30" w:rsidRPr="00C267F9">
        <w:rPr>
          <w:rFonts w:asciiTheme="majorHAnsi" w:eastAsia="Calibri" w:hAnsiTheme="majorHAnsi"/>
          <w:i/>
          <w:sz w:val="24"/>
          <w:szCs w:val="24"/>
        </w:rPr>
        <w:t xml:space="preserve">, </w:t>
      </w:r>
      <w:r w:rsidRPr="00C267F9">
        <w:rPr>
          <w:rFonts w:asciiTheme="majorHAnsi" w:eastAsia="Calibri" w:hAnsiTheme="majorHAnsi"/>
          <w:i/>
          <w:sz w:val="24"/>
          <w:szCs w:val="24"/>
        </w:rPr>
        <w:t xml:space="preserve"> </w:t>
      </w:r>
      <w:r w:rsidRPr="00C267F9">
        <w:rPr>
          <w:rFonts w:asciiTheme="majorHAnsi" w:eastAsia="Calibri" w:hAnsiTheme="majorHAnsi"/>
          <w:b/>
          <w:i/>
          <w:sz w:val="24"/>
          <w:szCs w:val="24"/>
        </w:rPr>
        <w:t xml:space="preserve">код по </w:t>
      </w:r>
      <w:r w:rsidRPr="00C267F9">
        <w:rPr>
          <w:rFonts w:asciiTheme="majorHAnsi" w:eastAsia="Calibri" w:hAnsiTheme="majorHAnsi"/>
          <w:b/>
          <w:i/>
          <w:sz w:val="24"/>
          <w:szCs w:val="24"/>
          <w:lang w:val="en-US"/>
        </w:rPr>
        <w:t>CPV</w:t>
      </w:r>
      <w:r w:rsidRPr="00C267F9">
        <w:rPr>
          <w:rFonts w:asciiTheme="majorHAnsi" w:eastAsia="Calibri" w:hAnsiTheme="majorHAnsi"/>
          <w:b/>
          <w:i/>
          <w:sz w:val="24"/>
          <w:szCs w:val="24"/>
        </w:rPr>
        <w:t xml:space="preserve"> </w:t>
      </w:r>
      <w:r w:rsidRPr="00C267F9">
        <w:rPr>
          <w:rFonts w:asciiTheme="majorHAnsi" w:eastAsia="Calibri" w:hAnsiTheme="majorHAnsi"/>
          <w:b/>
          <w:i/>
          <w:sz w:val="24"/>
          <w:szCs w:val="24"/>
          <w:lang w:val="en-US"/>
        </w:rPr>
        <w:t xml:space="preserve"> </w:t>
      </w:r>
      <w:r w:rsidR="009B78CB">
        <w:rPr>
          <w:rFonts w:asciiTheme="majorHAnsi" w:eastAsia="Calibri" w:hAnsiTheme="majorHAnsi"/>
          <w:b/>
          <w:i/>
          <w:sz w:val="24"/>
          <w:szCs w:val="24"/>
        </w:rPr>
        <w:t>30196200</w:t>
      </w:r>
    </w:p>
    <w:p w:rsidR="009B78CB" w:rsidRPr="009B78CB" w:rsidRDefault="009B78CB" w:rsidP="006C0DDD">
      <w:pPr>
        <w:pStyle w:val="ListParagraph"/>
        <w:ind w:hanging="360"/>
        <w:jc w:val="both"/>
        <w:rPr>
          <w:rFonts w:asciiTheme="majorHAnsi" w:eastAsia="Calibri" w:hAnsiTheme="majorHAnsi"/>
          <w:b/>
          <w:i/>
          <w:sz w:val="24"/>
          <w:szCs w:val="24"/>
          <w:lang w:val="en-US"/>
        </w:rPr>
      </w:pPr>
    </w:p>
    <w:p w:rsidR="003F7102" w:rsidRPr="00A851E0" w:rsidRDefault="006826E2" w:rsidP="006C0DDD">
      <w:pPr>
        <w:pStyle w:val="ListParagraph"/>
        <w:numPr>
          <w:ilvl w:val="0"/>
          <w:numId w:val="27"/>
        </w:numPr>
        <w:jc w:val="both"/>
        <w:rPr>
          <w:rFonts w:asciiTheme="majorHAnsi" w:eastAsia="Calibri" w:hAnsiTheme="majorHAnsi"/>
          <w:b/>
          <w:i/>
          <w:sz w:val="24"/>
          <w:szCs w:val="24"/>
        </w:rPr>
      </w:pPr>
      <w:r w:rsidRPr="00A851E0">
        <w:rPr>
          <w:rFonts w:asciiTheme="majorHAnsi" w:eastAsia="Calibri" w:hAnsiTheme="majorHAnsi"/>
          <w:b/>
          <w:i/>
          <w:sz w:val="24"/>
          <w:szCs w:val="24"/>
        </w:rPr>
        <w:t>Химикалки</w:t>
      </w:r>
      <w:r w:rsidR="003F4D08" w:rsidRPr="00A851E0">
        <w:rPr>
          <w:rFonts w:asciiTheme="majorHAnsi" w:eastAsia="Calibri" w:hAnsiTheme="majorHAnsi"/>
          <w:b/>
          <w:sz w:val="24"/>
          <w:szCs w:val="24"/>
        </w:rPr>
        <w:tab/>
      </w:r>
      <w:r w:rsidR="003F4D08" w:rsidRPr="00A851E0">
        <w:rPr>
          <w:rFonts w:asciiTheme="majorHAnsi" w:eastAsia="Calibri" w:hAnsiTheme="majorHAnsi"/>
          <w:b/>
          <w:i/>
          <w:sz w:val="24"/>
          <w:szCs w:val="24"/>
        </w:rPr>
        <w:t>(</w:t>
      </w:r>
      <w:r w:rsidR="0083059D" w:rsidRPr="00A851E0">
        <w:rPr>
          <w:rFonts w:asciiTheme="majorHAnsi" w:eastAsia="Calibri" w:hAnsiTheme="majorHAnsi"/>
          <w:b/>
          <w:i/>
          <w:sz w:val="24"/>
          <w:szCs w:val="24"/>
        </w:rPr>
        <w:t>метал</w:t>
      </w:r>
      <w:r w:rsidR="003F4D08" w:rsidRPr="00A851E0">
        <w:rPr>
          <w:rFonts w:asciiTheme="majorHAnsi" w:eastAsia="Calibri" w:hAnsiTheme="majorHAnsi"/>
          <w:b/>
          <w:i/>
          <w:sz w:val="24"/>
          <w:szCs w:val="24"/>
        </w:rPr>
        <w:t>)</w:t>
      </w:r>
      <w:r w:rsidR="00A851E0">
        <w:rPr>
          <w:rFonts w:asciiTheme="majorHAnsi" w:eastAsia="Calibri" w:hAnsiTheme="majorHAnsi"/>
          <w:i/>
          <w:sz w:val="24"/>
          <w:szCs w:val="24"/>
        </w:rPr>
        <w:t xml:space="preserve">, </w:t>
      </w:r>
      <w:proofErr w:type="spellStart"/>
      <w:r w:rsidR="003F7102" w:rsidRPr="00A851E0">
        <w:rPr>
          <w:rFonts w:asciiTheme="majorHAnsi" w:eastAsia="Calibri" w:hAnsiTheme="majorHAnsi"/>
          <w:i/>
          <w:sz w:val="24"/>
          <w:szCs w:val="24"/>
        </w:rPr>
        <w:t>брандирани</w:t>
      </w:r>
      <w:proofErr w:type="spellEnd"/>
      <w:r w:rsidR="003F7102" w:rsidRPr="00A851E0">
        <w:rPr>
          <w:rFonts w:asciiTheme="majorHAnsi" w:eastAsia="Calibri" w:hAnsiTheme="majorHAnsi"/>
          <w:i/>
          <w:sz w:val="24"/>
          <w:szCs w:val="24"/>
        </w:rPr>
        <w:t xml:space="preserve"> с логото на Бълг</w:t>
      </w:r>
      <w:r w:rsidR="00510A22">
        <w:rPr>
          <w:rFonts w:asciiTheme="majorHAnsi" w:eastAsia="Calibri" w:hAnsiTheme="majorHAnsi"/>
          <w:i/>
          <w:sz w:val="24"/>
          <w:szCs w:val="24"/>
        </w:rPr>
        <w:t>арското председателство на ОЧИС.</w:t>
      </w:r>
    </w:p>
    <w:p w:rsidR="00396AD9" w:rsidRPr="009B78CB" w:rsidRDefault="003F7102" w:rsidP="006C0DDD">
      <w:pPr>
        <w:pStyle w:val="ListParagraph"/>
        <w:ind w:hanging="360"/>
        <w:jc w:val="both"/>
        <w:rPr>
          <w:rFonts w:asciiTheme="majorHAnsi" w:eastAsia="Calibri" w:hAnsiTheme="majorHAnsi"/>
          <w:i/>
          <w:sz w:val="24"/>
          <w:szCs w:val="24"/>
        </w:rPr>
      </w:pPr>
      <w:r w:rsidRPr="00A851E0">
        <w:rPr>
          <w:rFonts w:asciiTheme="majorHAnsi" w:eastAsia="Calibri" w:hAnsiTheme="majorHAnsi"/>
          <w:i/>
          <w:sz w:val="24"/>
          <w:szCs w:val="24"/>
        </w:rPr>
        <w:t xml:space="preserve">Тираж – </w:t>
      </w:r>
      <w:r w:rsidRPr="00A851E0">
        <w:rPr>
          <w:rFonts w:asciiTheme="majorHAnsi" w:eastAsia="Calibri" w:hAnsiTheme="majorHAnsi"/>
          <w:b/>
          <w:i/>
          <w:sz w:val="24"/>
          <w:szCs w:val="24"/>
        </w:rPr>
        <w:t>200 броя</w:t>
      </w:r>
      <w:r w:rsidR="00CD5A30" w:rsidRPr="00A851E0">
        <w:rPr>
          <w:rFonts w:asciiTheme="majorHAnsi" w:eastAsia="Calibri" w:hAnsiTheme="majorHAnsi"/>
          <w:b/>
          <w:i/>
          <w:sz w:val="24"/>
          <w:szCs w:val="24"/>
        </w:rPr>
        <w:t xml:space="preserve">, </w:t>
      </w:r>
      <w:r w:rsidR="00396AD9" w:rsidRPr="00A851E0">
        <w:rPr>
          <w:rFonts w:asciiTheme="majorHAnsi" w:eastAsia="Calibri" w:hAnsiTheme="majorHAnsi"/>
          <w:b/>
          <w:i/>
          <w:sz w:val="24"/>
          <w:szCs w:val="24"/>
        </w:rPr>
        <w:t xml:space="preserve"> </w:t>
      </w:r>
      <w:r w:rsidR="00CD5A30" w:rsidRPr="00A851E0">
        <w:rPr>
          <w:rFonts w:asciiTheme="majorHAnsi" w:eastAsia="Calibri" w:hAnsiTheme="majorHAnsi"/>
          <w:b/>
          <w:i/>
          <w:sz w:val="24"/>
          <w:szCs w:val="24"/>
        </w:rPr>
        <w:t xml:space="preserve">код по </w:t>
      </w:r>
      <w:r w:rsidR="00CD5A30" w:rsidRPr="00A851E0">
        <w:rPr>
          <w:rFonts w:asciiTheme="majorHAnsi" w:eastAsia="Calibri" w:hAnsiTheme="majorHAnsi"/>
          <w:b/>
          <w:i/>
          <w:sz w:val="24"/>
          <w:szCs w:val="24"/>
          <w:lang w:val="en-US"/>
        </w:rPr>
        <w:t>CPV</w:t>
      </w:r>
      <w:r w:rsidR="00CD5A30" w:rsidRPr="00A851E0">
        <w:rPr>
          <w:rFonts w:asciiTheme="majorHAnsi" w:eastAsia="Calibri" w:hAnsiTheme="majorHAnsi"/>
          <w:b/>
          <w:i/>
          <w:sz w:val="24"/>
          <w:szCs w:val="24"/>
        </w:rPr>
        <w:t xml:space="preserve"> </w:t>
      </w:r>
      <w:r w:rsidR="009B78CB">
        <w:rPr>
          <w:rFonts w:asciiTheme="majorHAnsi" w:eastAsia="Calibri" w:hAnsiTheme="majorHAnsi"/>
          <w:b/>
          <w:i/>
          <w:sz w:val="24"/>
          <w:szCs w:val="24"/>
        </w:rPr>
        <w:t>30192121</w:t>
      </w:r>
    </w:p>
    <w:p w:rsidR="00396AD9" w:rsidRPr="00C267F9" w:rsidRDefault="00396AD9" w:rsidP="006C0DDD">
      <w:pPr>
        <w:pStyle w:val="ListParagraph"/>
        <w:ind w:hanging="360"/>
        <w:jc w:val="both"/>
        <w:rPr>
          <w:rFonts w:asciiTheme="majorHAnsi" w:eastAsia="Calibri" w:hAnsiTheme="majorHAnsi"/>
          <w:i/>
          <w:sz w:val="24"/>
          <w:szCs w:val="24"/>
        </w:rPr>
      </w:pPr>
    </w:p>
    <w:p w:rsidR="00396AD9" w:rsidRPr="00C267F9" w:rsidRDefault="00396AD9" w:rsidP="006C0DDD">
      <w:pPr>
        <w:pStyle w:val="ListParagraph"/>
        <w:numPr>
          <w:ilvl w:val="0"/>
          <w:numId w:val="27"/>
        </w:numPr>
        <w:jc w:val="both"/>
        <w:rPr>
          <w:rFonts w:asciiTheme="majorHAnsi" w:eastAsia="Calibri" w:hAnsiTheme="majorHAnsi"/>
          <w:i/>
          <w:sz w:val="24"/>
          <w:szCs w:val="24"/>
        </w:rPr>
      </w:pPr>
      <w:r w:rsidRPr="00C267F9">
        <w:rPr>
          <w:rFonts w:asciiTheme="majorHAnsi" w:eastAsia="Calibri" w:hAnsiTheme="majorHAnsi"/>
          <w:b/>
          <w:i/>
          <w:sz w:val="24"/>
          <w:szCs w:val="24"/>
        </w:rPr>
        <w:t>Баджове</w:t>
      </w:r>
      <w:r w:rsidRPr="00C267F9">
        <w:rPr>
          <w:rFonts w:asciiTheme="majorHAnsi" w:eastAsia="Calibri" w:hAnsiTheme="majorHAnsi"/>
          <w:i/>
          <w:sz w:val="24"/>
          <w:szCs w:val="24"/>
        </w:rPr>
        <w:t xml:space="preserve"> с ленти, </w:t>
      </w:r>
      <w:proofErr w:type="spellStart"/>
      <w:r w:rsidRPr="00C267F9">
        <w:rPr>
          <w:rFonts w:asciiTheme="majorHAnsi" w:eastAsia="Calibri" w:hAnsiTheme="majorHAnsi"/>
          <w:i/>
          <w:sz w:val="24"/>
          <w:szCs w:val="24"/>
        </w:rPr>
        <w:t>брандирани</w:t>
      </w:r>
      <w:proofErr w:type="spellEnd"/>
      <w:r w:rsidRPr="00C267F9">
        <w:rPr>
          <w:rFonts w:asciiTheme="majorHAnsi" w:eastAsia="Calibri" w:hAnsiTheme="majorHAnsi"/>
          <w:i/>
          <w:sz w:val="24"/>
          <w:szCs w:val="24"/>
        </w:rPr>
        <w:t xml:space="preserve"> с логото на Българското председателство на ОЧИС, име на участника и цветна лента по ширина, обозначаваща отделните групи участници /член на делегация, екип, транспорт, охрана и т.н./</w:t>
      </w:r>
    </w:p>
    <w:p w:rsidR="00396AD9" w:rsidRPr="009B78CB" w:rsidRDefault="00396AD9" w:rsidP="006C0DDD">
      <w:pPr>
        <w:pStyle w:val="ListParagraph"/>
        <w:ind w:hanging="360"/>
        <w:jc w:val="both"/>
        <w:rPr>
          <w:rFonts w:asciiTheme="majorHAnsi" w:eastAsia="Calibri" w:hAnsiTheme="majorHAnsi"/>
          <w:i/>
          <w:sz w:val="24"/>
          <w:szCs w:val="24"/>
        </w:rPr>
      </w:pPr>
      <w:r w:rsidRPr="00C267F9">
        <w:rPr>
          <w:rFonts w:asciiTheme="majorHAnsi" w:eastAsia="Calibri" w:hAnsiTheme="majorHAnsi"/>
          <w:i/>
          <w:sz w:val="24"/>
          <w:szCs w:val="24"/>
        </w:rPr>
        <w:t xml:space="preserve">Тираж – </w:t>
      </w:r>
      <w:r w:rsidR="00510A22">
        <w:rPr>
          <w:rFonts w:asciiTheme="majorHAnsi" w:eastAsia="Calibri" w:hAnsiTheme="majorHAnsi"/>
          <w:b/>
          <w:i/>
          <w:sz w:val="24"/>
          <w:szCs w:val="24"/>
        </w:rPr>
        <w:t>25</w:t>
      </w:r>
      <w:r w:rsidRPr="00C267F9">
        <w:rPr>
          <w:rFonts w:asciiTheme="majorHAnsi" w:eastAsia="Calibri" w:hAnsiTheme="majorHAnsi"/>
          <w:b/>
          <w:i/>
          <w:sz w:val="24"/>
          <w:szCs w:val="24"/>
        </w:rPr>
        <w:t>0 броя</w:t>
      </w:r>
      <w:r w:rsidRPr="00C267F9">
        <w:rPr>
          <w:rFonts w:asciiTheme="majorHAnsi" w:eastAsia="Calibri" w:hAnsiTheme="majorHAnsi"/>
          <w:i/>
          <w:sz w:val="24"/>
          <w:szCs w:val="24"/>
        </w:rPr>
        <w:t xml:space="preserve">; </w:t>
      </w:r>
      <w:r w:rsidRPr="00C267F9">
        <w:rPr>
          <w:rFonts w:asciiTheme="majorHAnsi" w:eastAsia="Calibri" w:hAnsiTheme="majorHAnsi"/>
          <w:b/>
          <w:i/>
          <w:sz w:val="24"/>
          <w:szCs w:val="24"/>
        </w:rPr>
        <w:t xml:space="preserve">код по </w:t>
      </w:r>
      <w:r w:rsidRPr="00C267F9">
        <w:rPr>
          <w:rFonts w:asciiTheme="majorHAnsi" w:eastAsia="Calibri" w:hAnsiTheme="majorHAnsi"/>
          <w:b/>
          <w:i/>
          <w:sz w:val="24"/>
          <w:szCs w:val="24"/>
          <w:lang w:val="en-US"/>
        </w:rPr>
        <w:t>CPV</w:t>
      </w:r>
      <w:r w:rsidRPr="00C267F9">
        <w:rPr>
          <w:rFonts w:asciiTheme="majorHAnsi" w:eastAsia="Calibri" w:hAnsiTheme="majorHAnsi"/>
          <w:i/>
          <w:sz w:val="24"/>
          <w:szCs w:val="24"/>
        </w:rPr>
        <w:t xml:space="preserve"> </w:t>
      </w:r>
      <w:r w:rsidRPr="00C267F9">
        <w:rPr>
          <w:rFonts w:asciiTheme="majorHAnsi" w:eastAsia="Calibri" w:hAnsiTheme="majorHAnsi"/>
          <w:i/>
          <w:sz w:val="24"/>
          <w:szCs w:val="24"/>
          <w:lang w:val="en-US"/>
        </w:rPr>
        <w:t xml:space="preserve"> </w:t>
      </w:r>
      <w:r w:rsidR="00371ADD">
        <w:rPr>
          <w:rFonts w:asciiTheme="majorHAnsi" w:eastAsia="Calibri" w:hAnsiTheme="majorHAnsi"/>
          <w:b/>
          <w:i/>
          <w:sz w:val="24"/>
          <w:szCs w:val="24"/>
        </w:rPr>
        <w:t>22458000</w:t>
      </w:r>
    </w:p>
    <w:p w:rsidR="00396AD9" w:rsidRPr="00C267F9" w:rsidRDefault="00396AD9" w:rsidP="006C0DDD">
      <w:pPr>
        <w:pStyle w:val="ListParagraph"/>
        <w:ind w:hanging="360"/>
        <w:jc w:val="both"/>
        <w:rPr>
          <w:rFonts w:asciiTheme="majorHAnsi" w:eastAsia="Calibri" w:hAnsiTheme="majorHAnsi"/>
          <w:i/>
          <w:sz w:val="24"/>
          <w:szCs w:val="24"/>
          <w:lang w:val="en-US"/>
        </w:rPr>
      </w:pPr>
    </w:p>
    <w:p w:rsidR="00396AD9" w:rsidRPr="00C267F9" w:rsidRDefault="00396AD9" w:rsidP="006C0DDD">
      <w:pPr>
        <w:pStyle w:val="ListParagraph"/>
        <w:numPr>
          <w:ilvl w:val="0"/>
          <w:numId w:val="27"/>
        </w:numPr>
        <w:jc w:val="both"/>
        <w:rPr>
          <w:rFonts w:asciiTheme="majorHAnsi" w:eastAsia="Calibri" w:hAnsiTheme="majorHAnsi"/>
          <w:i/>
          <w:sz w:val="24"/>
          <w:szCs w:val="24"/>
        </w:rPr>
      </w:pPr>
      <w:r w:rsidRPr="00C267F9">
        <w:rPr>
          <w:rFonts w:asciiTheme="majorHAnsi" w:eastAsia="Calibri" w:hAnsiTheme="majorHAnsi"/>
          <w:b/>
          <w:i/>
          <w:sz w:val="24"/>
          <w:szCs w:val="24"/>
        </w:rPr>
        <w:t>Табелки</w:t>
      </w:r>
      <w:r w:rsidRPr="00C267F9">
        <w:rPr>
          <w:rFonts w:asciiTheme="majorHAnsi" w:eastAsia="Calibri" w:hAnsiTheme="majorHAnsi"/>
          <w:i/>
          <w:sz w:val="24"/>
          <w:szCs w:val="24"/>
        </w:rPr>
        <w:t xml:space="preserve"> с размери 30х15 с имената на държавите-членки на ОЧИС, </w:t>
      </w:r>
    </w:p>
    <w:p w:rsidR="003F7102" w:rsidRPr="00C267F9" w:rsidRDefault="00396AD9" w:rsidP="006C0DDD">
      <w:pPr>
        <w:pStyle w:val="ListParagraph"/>
        <w:ind w:hanging="360"/>
        <w:jc w:val="both"/>
        <w:rPr>
          <w:rFonts w:asciiTheme="majorHAnsi" w:eastAsia="Calibri" w:hAnsiTheme="majorHAnsi"/>
          <w:b/>
          <w:i/>
          <w:sz w:val="24"/>
          <w:szCs w:val="24"/>
          <w:lang w:val="en-US"/>
        </w:rPr>
      </w:pPr>
      <w:r w:rsidRPr="00C267F9">
        <w:rPr>
          <w:rFonts w:asciiTheme="majorHAnsi" w:eastAsia="Calibri" w:hAnsiTheme="majorHAnsi"/>
          <w:i/>
          <w:sz w:val="24"/>
          <w:szCs w:val="24"/>
        </w:rPr>
        <w:t xml:space="preserve">Тираж – </w:t>
      </w:r>
      <w:r w:rsidRPr="00C267F9">
        <w:rPr>
          <w:rFonts w:asciiTheme="majorHAnsi" w:eastAsia="Calibri" w:hAnsiTheme="majorHAnsi"/>
          <w:b/>
          <w:i/>
          <w:sz w:val="24"/>
          <w:szCs w:val="24"/>
        </w:rPr>
        <w:t>30 броя;</w:t>
      </w:r>
      <w:r w:rsidRPr="00C267F9">
        <w:rPr>
          <w:rFonts w:asciiTheme="majorHAnsi" w:eastAsia="Calibri" w:hAnsiTheme="majorHAnsi"/>
          <w:i/>
          <w:sz w:val="24"/>
          <w:szCs w:val="24"/>
        </w:rPr>
        <w:t xml:space="preserve"> </w:t>
      </w:r>
      <w:r w:rsidRPr="00C267F9">
        <w:rPr>
          <w:rFonts w:asciiTheme="majorHAnsi" w:eastAsia="Calibri" w:hAnsiTheme="majorHAnsi"/>
          <w:b/>
          <w:i/>
          <w:sz w:val="24"/>
          <w:szCs w:val="24"/>
        </w:rPr>
        <w:t xml:space="preserve">код по </w:t>
      </w:r>
      <w:r w:rsidRPr="00C267F9">
        <w:rPr>
          <w:rFonts w:asciiTheme="majorHAnsi" w:eastAsia="Calibri" w:hAnsiTheme="majorHAnsi"/>
          <w:b/>
          <w:i/>
          <w:sz w:val="24"/>
          <w:szCs w:val="24"/>
          <w:lang w:val="en-US"/>
        </w:rPr>
        <w:t>CPV</w:t>
      </w:r>
      <w:r w:rsidRPr="00C267F9">
        <w:rPr>
          <w:rFonts w:asciiTheme="majorHAnsi" w:eastAsia="Calibri" w:hAnsiTheme="majorHAnsi"/>
          <w:b/>
          <w:i/>
          <w:sz w:val="24"/>
          <w:szCs w:val="24"/>
        </w:rPr>
        <w:t xml:space="preserve"> </w:t>
      </w:r>
      <w:r w:rsidRPr="00C267F9">
        <w:rPr>
          <w:rFonts w:asciiTheme="majorHAnsi" w:eastAsia="Calibri" w:hAnsiTheme="majorHAnsi"/>
          <w:b/>
          <w:i/>
          <w:sz w:val="24"/>
          <w:szCs w:val="24"/>
          <w:lang w:val="en-US"/>
        </w:rPr>
        <w:t xml:space="preserve"> </w:t>
      </w:r>
      <w:r w:rsidR="00371ADD" w:rsidRPr="00371ADD">
        <w:rPr>
          <w:rFonts w:asciiTheme="majorHAnsi" w:eastAsia="Calibri" w:hAnsiTheme="majorHAnsi"/>
          <w:b/>
          <w:i/>
          <w:sz w:val="24"/>
          <w:szCs w:val="24"/>
          <w:lang w:val="en-US"/>
        </w:rPr>
        <w:t xml:space="preserve"> </w:t>
      </w:r>
      <w:r w:rsidR="00371ADD" w:rsidRPr="00371ADD">
        <w:rPr>
          <w:rFonts w:asciiTheme="majorHAnsi" w:eastAsia="Calibri" w:hAnsiTheme="majorHAnsi"/>
          <w:b/>
          <w:i/>
          <w:sz w:val="24"/>
          <w:szCs w:val="24"/>
        </w:rPr>
        <w:t>22458000</w:t>
      </w:r>
    </w:p>
    <w:p w:rsidR="00396AD9" w:rsidRPr="00C267F9" w:rsidRDefault="00396AD9" w:rsidP="006C0DDD">
      <w:pPr>
        <w:pStyle w:val="ListParagraph"/>
        <w:ind w:hanging="360"/>
        <w:jc w:val="both"/>
        <w:rPr>
          <w:rFonts w:asciiTheme="majorHAnsi" w:eastAsia="Calibri" w:hAnsiTheme="majorHAnsi"/>
          <w:b/>
          <w:i/>
          <w:sz w:val="24"/>
          <w:szCs w:val="24"/>
        </w:rPr>
      </w:pPr>
    </w:p>
    <w:p w:rsidR="003F4D08" w:rsidRPr="00C267F9" w:rsidRDefault="00372031" w:rsidP="006C0DDD">
      <w:pPr>
        <w:pStyle w:val="ListParagraph"/>
        <w:numPr>
          <w:ilvl w:val="0"/>
          <w:numId w:val="27"/>
        </w:numPr>
        <w:jc w:val="both"/>
        <w:rPr>
          <w:rFonts w:asciiTheme="majorHAnsi" w:eastAsia="Calibri" w:hAnsiTheme="majorHAnsi"/>
          <w:i/>
          <w:sz w:val="24"/>
          <w:szCs w:val="24"/>
        </w:rPr>
      </w:pPr>
      <w:r w:rsidRPr="00C267F9">
        <w:rPr>
          <w:rFonts w:asciiTheme="majorHAnsi" w:eastAsia="Calibri" w:hAnsiTheme="majorHAnsi"/>
          <w:b/>
          <w:i/>
          <w:sz w:val="24"/>
          <w:szCs w:val="24"/>
        </w:rPr>
        <w:t>Банери</w:t>
      </w:r>
      <w:r w:rsidRPr="00C267F9">
        <w:rPr>
          <w:rFonts w:asciiTheme="majorHAnsi" w:eastAsia="Calibri" w:hAnsiTheme="majorHAnsi"/>
          <w:i/>
          <w:sz w:val="24"/>
          <w:szCs w:val="24"/>
        </w:rPr>
        <w:t xml:space="preserve"> с размери 150х70 на стойка с височина до 200 см, </w:t>
      </w:r>
      <w:proofErr w:type="spellStart"/>
      <w:r w:rsidRPr="00C267F9">
        <w:rPr>
          <w:rFonts w:asciiTheme="majorHAnsi" w:eastAsia="Calibri" w:hAnsiTheme="majorHAnsi"/>
          <w:i/>
          <w:sz w:val="24"/>
          <w:szCs w:val="24"/>
        </w:rPr>
        <w:t>брандирани</w:t>
      </w:r>
      <w:proofErr w:type="spellEnd"/>
      <w:r w:rsidRPr="00C267F9">
        <w:rPr>
          <w:rFonts w:asciiTheme="majorHAnsi" w:eastAsia="Calibri" w:hAnsiTheme="majorHAnsi"/>
          <w:i/>
          <w:sz w:val="24"/>
          <w:szCs w:val="24"/>
        </w:rPr>
        <w:t xml:space="preserve"> с логото на Българското председателство на ОЧИС и мотото на събитието</w:t>
      </w:r>
    </w:p>
    <w:p w:rsidR="00396AD9" w:rsidRPr="00C267F9" w:rsidRDefault="00372031" w:rsidP="006C0DDD">
      <w:pPr>
        <w:pStyle w:val="ListParagraph"/>
        <w:spacing w:after="0"/>
        <w:ind w:left="714" w:hanging="360"/>
        <w:jc w:val="both"/>
        <w:rPr>
          <w:rFonts w:asciiTheme="majorHAnsi" w:eastAsia="Calibri" w:hAnsiTheme="majorHAnsi"/>
          <w:b/>
          <w:i/>
          <w:sz w:val="24"/>
          <w:szCs w:val="24"/>
        </w:rPr>
      </w:pPr>
      <w:r w:rsidRPr="00C267F9">
        <w:rPr>
          <w:rFonts w:asciiTheme="majorHAnsi" w:eastAsia="Calibri" w:hAnsiTheme="majorHAnsi"/>
          <w:i/>
          <w:sz w:val="24"/>
          <w:szCs w:val="24"/>
        </w:rPr>
        <w:t xml:space="preserve">Тираж – </w:t>
      </w:r>
      <w:r w:rsidRPr="00C267F9">
        <w:rPr>
          <w:rFonts w:asciiTheme="majorHAnsi" w:eastAsia="Calibri" w:hAnsiTheme="majorHAnsi"/>
          <w:b/>
          <w:i/>
          <w:sz w:val="24"/>
          <w:szCs w:val="24"/>
        </w:rPr>
        <w:t>3 броя</w:t>
      </w:r>
      <w:r w:rsidR="00CD5A30" w:rsidRPr="00C267F9">
        <w:rPr>
          <w:rFonts w:asciiTheme="majorHAnsi" w:eastAsia="Calibri" w:hAnsiTheme="majorHAnsi"/>
          <w:b/>
          <w:i/>
          <w:sz w:val="24"/>
          <w:szCs w:val="24"/>
        </w:rPr>
        <w:t xml:space="preserve">, </w:t>
      </w:r>
      <w:r w:rsidR="00396AD9" w:rsidRPr="00C267F9">
        <w:rPr>
          <w:rFonts w:asciiTheme="majorHAnsi" w:eastAsia="Calibri" w:hAnsiTheme="majorHAnsi"/>
          <w:b/>
          <w:i/>
          <w:sz w:val="24"/>
          <w:szCs w:val="24"/>
        </w:rPr>
        <w:t xml:space="preserve"> </w:t>
      </w:r>
      <w:r w:rsidR="00CD5A30" w:rsidRPr="00C267F9">
        <w:rPr>
          <w:rFonts w:asciiTheme="majorHAnsi" w:eastAsia="Calibri" w:hAnsiTheme="majorHAnsi"/>
          <w:b/>
          <w:i/>
          <w:sz w:val="24"/>
          <w:szCs w:val="24"/>
        </w:rPr>
        <w:t xml:space="preserve">код по </w:t>
      </w:r>
      <w:r w:rsidR="00CD5A30" w:rsidRPr="00C267F9">
        <w:rPr>
          <w:rFonts w:asciiTheme="majorHAnsi" w:eastAsia="Calibri" w:hAnsiTheme="majorHAnsi"/>
          <w:b/>
          <w:i/>
          <w:sz w:val="24"/>
          <w:szCs w:val="24"/>
          <w:lang w:val="en-US"/>
        </w:rPr>
        <w:t>CPV</w:t>
      </w:r>
      <w:r w:rsidR="00CD5A30" w:rsidRPr="00C267F9">
        <w:rPr>
          <w:rFonts w:asciiTheme="majorHAnsi" w:eastAsia="Calibri" w:hAnsiTheme="majorHAnsi"/>
          <w:b/>
          <w:i/>
          <w:sz w:val="24"/>
          <w:szCs w:val="24"/>
        </w:rPr>
        <w:t xml:space="preserve"> </w:t>
      </w:r>
      <w:r w:rsidR="00CD5A30" w:rsidRPr="00C267F9">
        <w:rPr>
          <w:rFonts w:asciiTheme="majorHAnsi" w:eastAsia="Calibri" w:hAnsiTheme="majorHAnsi"/>
          <w:b/>
          <w:i/>
          <w:sz w:val="24"/>
          <w:szCs w:val="24"/>
          <w:lang w:val="en-US"/>
        </w:rPr>
        <w:t xml:space="preserve"> </w:t>
      </w:r>
      <w:r w:rsidR="00371ADD" w:rsidRPr="00371ADD">
        <w:rPr>
          <w:rFonts w:asciiTheme="majorHAnsi" w:eastAsia="Calibri" w:hAnsiTheme="majorHAnsi"/>
          <w:b/>
          <w:i/>
          <w:sz w:val="24"/>
          <w:szCs w:val="24"/>
          <w:lang w:val="en-US"/>
        </w:rPr>
        <w:t xml:space="preserve"> </w:t>
      </w:r>
      <w:r w:rsidR="00371ADD" w:rsidRPr="00371ADD">
        <w:rPr>
          <w:rFonts w:asciiTheme="majorHAnsi" w:eastAsia="Calibri" w:hAnsiTheme="majorHAnsi"/>
          <w:b/>
          <w:i/>
          <w:sz w:val="24"/>
          <w:szCs w:val="24"/>
        </w:rPr>
        <w:t>22458000</w:t>
      </w:r>
      <w:r w:rsidR="00396AD9" w:rsidRPr="00C267F9">
        <w:rPr>
          <w:rFonts w:asciiTheme="majorHAnsi" w:eastAsia="Calibri" w:hAnsiTheme="majorHAnsi"/>
          <w:b/>
          <w:i/>
          <w:sz w:val="24"/>
          <w:szCs w:val="24"/>
          <w:lang w:val="en-US"/>
        </w:rPr>
        <w:t xml:space="preserve"> </w:t>
      </w:r>
    </w:p>
    <w:p w:rsidR="00396AD9" w:rsidRPr="00C267F9" w:rsidRDefault="00396AD9" w:rsidP="006C0DDD">
      <w:pPr>
        <w:ind w:hanging="360"/>
        <w:jc w:val="both"/>
        <w:rPr>
          <w:rFonts w:asciiTheme="majorHAnsi" w:eastAsia="Calibri" w:hAnsiTheme="majorHAnsi"/>
          <w:b/>
          <w:i/>
        </w:rPr>
      </w:pPr>
    </w:p>
    <w:p w:rsidR="00396AD9" w:rsidRPr="00C267F9" w:rsidRDefault="00396AD9" w:rsidP="006C0DDD">
      <w:pPr>
        <w:pStyle w:val="ListParagraph"/>
        <w:numPr>
          <w:ilvl w:val="0"/>
          <w:numId w:val="27"/>
        </w:numPr>
        <w:jc w:val="both"/>
        <w:rPr>
          <w:rFonts w:asciiTheme="majorHAnsi" w:eastAsia="Calibri" w:hAnsiTheme="majorHAnsi"/>
          <w:i/>
          <w:sz w:val="24"/>
          <w:szCs w:val="24"/>
        </w:rPr>
      </w:pPr>
      <w:r w:rsidRPr="00C267F9">
        <w:rPr>
          <w:rFonts w:asciiTheme="majorHAnsi" w:eastAsia="Calibri" w:hAnsiTheme="majorHAnsi"/>
          <w:b/>
          <w:i/>
          <w:sz w:val="24"/>
          <w:szCs w:val="24"/>
        </w:rPr>
        <w:t>Баджове</w:t>
      </w:r>
      <w:r w:rsidRPr="00C267F9">
        <w:rPr>
          <w:rFonts w:asciiTheme="majorHAnsi" w:eastAsia="Calibri" w:hAnsiTheme="majorHAnsi"/>
          <w:i/>
          <w:sz w:val="24"/>
          <w:szCs w:val="24"/>
        </w:rPr>
        <w:t xml:space="preserve"> за автомобили</w:t>
      </w:r>
      <w:r w:rsidRPr="00C267F9">
        <w:rPr>
          <w:rFonts w:asciiTheme="majorHAnsi" w:eastAsia="Calibri" w:hAnsiTheme="majorHAnsi"/>
          <w:b/>
          <w:i/>
          <w:sz w:val="24"/>
          <w:szCs w:val="24"/>
        </w:rPr>
        <w:t xml:space="preserve"> </w:t>
      </w:r>
      <w:r w:rsidRPr="00C267F9">
        <w:rPr>
          <w:rFonts w:asciiTheme="majorHAnsi" w:eastAsia="Calibri" w:hAnsiTheme="majorHAnsi"/>
          <w:i/>
          <w:sz w:val="24"/>
          <w:szCs w:val="24"/>
        </w:rPr>
        <w:t>с размер А5, ламиниран лист или тънък картон с поредни номера от 1 до 30</w:t>
      </w:r>
    </w:p>
    <w:p w:rsidR="00396AD9" w:rsidRPr="00C267F9" w:rsidRDefault="00396AD9" w:rsidP="006C0DDD">
      <w:pPr>
        <w:pStyle w:val="ListParagraph"/>
        <w:ind w:hanging="360"/>
        <w:jc w:val="both"/>
        <w:rPr>
          <w:rFonts w:asciiTheme="majorHAnsi" w:eastAsia="Calibri" w:hAnsiTheme="majorHAnsi"/>
          <w:b/>
          <w:i/>
          <w:sz w:val="24"/>
          <w:szCs w:val="24"/>
        </w:rPr>
      </w:pPr>
      <w:r w:rsidRPr="00C267F9">
        <w:rPr>
          <w:rFonts w:asciiTheme="majorHAnsi" w:eastAsia="Calibri" w:hAnsiTheme="majorHAnsi"/>
          <w:i/>
          <w:sz w:val="24"/>
          <w:szCs w:val="24"/>
        </w:rPr>
        <w:t xml:space="preserve">Тираж – </w:t>
      </w:r>
      <w:r w:rsidRPr="00C267F9">
        <w:rPr>
          <w:rFonts w:asciiTheme="majorHAnsi" w:eastAsia="Calibri" w:hAnsiTheme="majorHAnsi"/>
          <w:b/>
          <w:i/>
          <w:sz w:val="24"/>
          <w:szCs w:val="24"/>
        </w:rPr>
        <w:t>30 броя</w:t>
      </w:r>
      <w:r w:rsidR="00850E64">
        <w:rPr>
          <w:rFonts w:asciiTheme="majorHAnsi" w:eastAsia="Calibri" w:hAnsiTheme="majorHAnsi"/>
          <w:b/>
          <w:i/>
          <w:sz w:val="24"/>
          <w:szCs w:val="24"/>
        </w:rPr>
        <w:t>,</w:t>
      </w:r>
      <w:r w:rsidRPr="00C267F9">
        <w:rPr>
          <w:rFonts w:asciiTheme="majorHAnsi" w:eastAsia="Calibri" w:hAnsiTheme="majorHAnsi"/>
          <w:i/>
          <w:sz w:val="24"/>
          <w:szCs w:val="24"/>
        </w:rPr>
        <w:t xml:space="preserve"> </w:t>
      </w:r>
      <w:r w:rsidRPr="00C267F9">
        <w:rPr>
          <w:rFonts w:asciiTheme="majorHAnsi" w:eastAsia="Calibri" w:hAnsiTheme="majorHAnsi"/>
          <w:b/>
          <w:i/>
          <w:sz w:val="24"/>
          <w:szCs w:val="24"/>
        </w:rPr>
        <w:t xml:space="preserve">код по </w:t>
      </w:r>
      <w:r w:rsidRPr="00C267F9">
        <w:rPr>
          <w:rFonts w:asciiTheme="majorHAnsi" w:eastAsia="Calibri" w:hAnsiTheme="majorHAnsi"/>
          <w:b/>
          <w:i/>
          <w:sz w:val="24"/>
          <w:szCs w:val="24"/>
          <w:lang w:val="en-US"/>
        </w:rPr>
        <w:t>CPV</w:t>
      </w:r>
      <w:r w:rsidRPr="00C267F9">
        <w:rPr>
          <w:rFonts w:asciiTheme="majorHAnsi" w:eastAsia="Calibri" w:hAnsiTheme="majorHAnsi"/>
          <w:b/>
          <w:i/>
          <w:sz w:val="24"/>
          <w:szCs w:val="24"/>
        </w:rPr>
        <w:t xml:space="preserve"> </w:t>
      </w:r>
      <w:r w:rsidRPr="00C267F9">
        <w:rPr>
          <w:rFonts w:asciiTheme="majorHAnsi" w:eastAsia="Calibri" w:hAnsiTheme="majorHAnsi"/>
          <w:b/>
          <w:i/>
          <w:sz w:val="24"/>
          <w:szCs w:val="24"/>
          <w:lang w:val="en-US"/>
        </w:rPr>
        <w:t xml:space="preserve"> </w:t>
      </w:r>
      <w:r w:rsidR="00371ADD" w:rsidRPr="00371ADD">
        <w:rPr>
          <w:rFonts w:asciiTheme="majorHAnsi" w:eastAsia="Calibri" w:hAnsiTheme="majorHAnsi"/>
          <w:b/>
          <w:i/>
          <w:sz w:val="24"/>
          <w:szCs w:val="24"/>
          <w:lang w:val="en-US"/>
        </w:rPr>
        <w:t xml:space="preserve"> </w:t>
      </w:r>
      <w:r w:rsidR="00371ADD" w:rsidRPr="00371ADD">
        <w:rPr>
          <w:rFonts w:asciiTheme="majorHAnsi" w:eastAsia="Calibri" w:hAnsiTheme="majorHAnsi"/>
          <w:b/>
          <w:i/>
          <w:sz w:val="24"/>
          <w:szCs w:val="24"/>
        </w:rPr>
        <w:t>22458000</w:t>
      </w:r>
    </w:p>
    <w:p w:rsidR="00372031" w:rsidRPr="00C267F9" w:rsidRDefault="00372031" w:rsidP="006C0DDD">
      <w:pPr>
        <w:pStyle w:val="ListParagraph"/>
        <w:ind w:left="426" w:hanging="360"/>
        <w:jc w:val="both"/>
        <w:rPr>
          <w:rFonts w:asciiTheme="majorHAnsi" w:eastAsia="Calibri" w:hAnsiTheme="majorHAnsi"/>
          <w:b/>
          <w:i/>
          <w:sz w:val="24"/>
          <w:szCs w:val="24"/>
        </w:rPr>
      </w:pPr>
    </w:p>
    <w:p w:rsidR="00372031" w:rsidRPr="00C267F9" w:rsidRDefault="00372031" w:rsidP="006C0DDD">
      <w:pPr>
        <w:pStyle w:val="ListParagraph"/>
        <w:numPr>
          <w:ilvl w:val="0"/>
          <w:numId w:val="27"/>
        </w:numPr>
        <w:jc w:val="both"/>
        <w:rPr>
          <w:rFonts w:asciiTheme="majorHAnsi" w:eastAsia="Calibri" w:hAnsiTheme="majorHAnsi"/>
          <w:i/>
          <w:sz w:val="24"/>
          <w:szCs w:val="24"/>
        </w:rPr>
      </w:pPr>
      <w:r w:rsidRPr="00C267F9">
        <w:rPr>
          <w:rFonts w:asciiTheme="majorHAnsi" w:eastAsia="Calibri" w:hAnsiTheme="majorHAnsi"/>
          <w:b/>
          <w:i/>
          <w:sz w:val="24"/>
          <w:szCs w:val="24"/>
        </w:rPr>
        <w:t>Винил</w:t>
      </w:r>
      <w:r w:rsidRPr="00C267F9">
        <w:rPr>
          <w:rFonts w:asciiTheme="majorHAnsi" w:eastAsia="Calibri" w:hAnsiTheme="majorHAnsi"/>
          <w:i/>
          <w:sz w:val="24"/>
          <w:szCs w:val="24"/>
        </w:rPr>
        <w:t xml:space="preserve"> с размери 350х200</w:t>
      </w:r>
      <w:r w:rsidR="0083059D" w:rsidRPr="00C267F9">
        <w:rPr>
          <w:rFonts w:asciiTheme="majorHAnsi" w:eastAsia="Calibri" w:hAnsiTheme="majorHAnsi"/>
          <w:i/>
          <w:sz w:val="24"/>
          <w:szCs w:val="24"/>
        </w:rPr>
        <w:t xml:space="preserve">, </w:t>
      </w:r>
      <w:proofErr w:type="spellStart"/>
      <w:r w:rsidR="0083059D" w:rsidRPr="00C267F9">
        <w:rPr>
          <w:rFonts w:asciiTheme="majorHAnsi" w:eastAsia="Calibri" w:hAnsiTheme="majorHAnsi"/>
          <w:i/>
          <w:sz w:val="24"/>
          <w:szCs w:val="24"/>
        </w:rPr>
        <w:t>брандиран</w:t>
      </w:r>
      <w:proofErr w:type="spellEnd"/>
      <w:r w:rsidRPr="00C267F9">
        <w:rPr>
          <w:rFonts w:asciiTheme="majorHAnsi" w:eastAsia="Calibri" w:hAnsiTheme="majorHAnsi"/>
          <w:i/>
          <w:sz w:val="24"/>
          <w:szCs w:val="24"/>
        </w:rPr>
        <w:t xml:space="preserve"> с логото на Българското председателство на ОЧИС и </w:t>
      </w:r>
      <w:r w:rsidR="006C0DDD">
        <w:rPr>
          <w:rFonts w:asciiTheme="majorHAnsi" w:eastAsia="Calibri" w:hAnsiTheme="majorHAnsi"/>
          <w:i/>
          <w:sz w:val="24"/>
          <w:szCs w:val="24"/>
        </w:rPr>
        <w:t>слоган</w:t>
      </w:r>
      <w:r w:rsidRPr="00C267F9">
        <w:rPr>
          <w:rFonts w:asciiTheme="majorHAnsi" w:eastAsia="Calibri" w:hAnsiTheme="majorHAnsi"/>
          <w:i/>
          <w:sz w:val="24"/>
          <w:szCs w:val="24"/>
        </w:rPr>
        <w:t xml:space="preserve"> на събитието </w:t>
      </w:r>
    </w:p>
    <w:p w:rsidR="00C47F19" w:rsidRPr="00C267F9" w:rsidRDefault="00372031" w:rsidP="006C0DDD">
      <w:pPr>
        <w:pStyle w:val="ListParagraph"/>
        <w:ind w:left="426" w:hanging="360"/>
        <w:jc w:val="both"/>
        <w:rPr>
          <w:rFonts w:asciiTheme="majorHAnsi" w:eastAsia="Calibri" w:hAnsiTheme="majorHAnsi"/>
          <w:b/>
          <w:i/>
          <w:sz w:val="24"/>
          <w:szCs w:val="24"/>
        </w:rPr>
      </w:pPr>
      <w:r w:rsidRPr="00C267F9">
        <w:rPr>
          <w:rFonts w:asciiTheme="majorHAnsi" w:eastAsia="Calibri" w:hAnsiTheme="majorHAnsi"/>
          <w:i/>
          <w:sz w:val="24"/>
          <w:szCs w:val="24"/>
        </w:rPr>
        <w:t xml:space="preserve">Тираж – </w:t>
      </w:r>
      <w:r w:rsidR="00CD5A30" w:rsidRPr="00C267F9">
        <w:rPr>
          <w:rFonts w:asciiTheme="majorHAnsi" w:eastAsia="Calibri" w:hAnsiTheme="majorHAnsi"/>
          <w:b/>
          <w:i/>
          <w:sz w:val="24"/>
          <w:szCs w:val="24"/>
        </w:rPr>
        <w:t xml:space="preserve">1 брой, код по </w:t>
      </w:r>
      <w:r w:rsidR="00CD5A30" w:rsidRPr="00C267F9">
        <w:rPr>
          <w:rFonts w:asciiTheme="majorHAnsi" w:eastAsia="Calibri" w:hAnsiTheme="majorHAnsi"/>
          <w:b/>
          <w:i/>
          <w:sz w:val="24"/>
          <w:szCs w:val="24"/>
          <w:lang w:val="en-US"/>
        </w:rPr>
        <w:t>CPV</w:t>
      </w:r>
      <w:r w:rsidR="00371ADD">
        <w:rPr>
          <w:rFonts w:asciiTheme="majorHAnsi" w:eastAsia="Calibri" w:hAnsiTheme="majorHAnsi"/>
          <w:b/>
          <w:i/>
          <w:sz w:val="24"/>
          <w:szCs w:val="24"/>
        </w:rPr>
        <w:t xml:space="preserve"> </w:t>
      </w:r>
      <w:r w:rsidR="00CD5A30" w:rsidRPr="00C267F9">
        <w:rPr>
          <w:rFonts w:asciiTheme="majorHAnsi" w:eastAsia="Calibri" w:hAnsiTheme="majorHAnsi"/>
          <w:b/>
          <w:i/>
          <w:sz w:val="24"/>
          <w:szCs w:val="24"/>
          <w:lang w:val="en-US"/>
        </w:rPr>
        <w:t xml:space="preserve"> </w:t>
      </w:r>
      <w:r w:rsidR="00371ADD" w:rsidRPr="00371ADD">
        <w:rPr>
          <w:rFonts w:asciiTheme="majorHAnsi" w:eastAsia="Calibri" w:hAnsiTheme="majorHAnsi"/>
          <w:b/>
          <w:i/>
          <w:sz w:val="24"/>
          <w:szCs w:val="24"/>
          <w:lang w:val="en-US"/>
        </w:rPr>
        <w:t xml:space="preserve"> </w:t>
      </w:r>
      <w:r w:rsidR="00371ADD" w:rsidRPr="00371ADD">
        <w:rPr>
          <w:rFonts w:asciiTheme="majorHAnsi" w:eastAsia="Calibri" w:hAnsiTheme="majorHAnsi"/>
          <w:b/>
          <w:i/>
          <w:sz w:val="24"/>
          <w:szCs w:val="24"/>
        </w:rPr>
        <w:t>22458000</w:t>
      </w:r>
    </w:p>
    <w:p w:rsidR="00CD5A30" w:rsidRDefault="00CD5A30" w:rsidP="006C0DDD">
      <w:pPr>
        <w:pStyle w:val="ListParagraph"/>
        <w:ind w:left="426" w:hanging="360"/>
        <w:jc w:val="both"/>
        <w:rPr>
          <w:rFonts w:asciiTheme="majorHAnsi" w:eastAsia="Calibri" w:hAnsiTheme="majorHAnsi"/>
          <w:b/>
          <w:i/>
        </w:rPr>
      </w:pPr>
    </w:p>
    <w:p w:rsidR="00CD5A30" w:rsidRDefault="00372031" w:rsidP="006C0DDD">
      <w:pPr>
        <w:pStyle w:val="ListParagraph"/>
        <w:numPr>
          <w:ilvl w:val="0"/>
          <w:numId w:val="27"/>
        </w:numPr>
        <w:jc w:val="both"/>
        <w:rPr>
          <w:rFonts w:asciiTheme="majorHAnsi" w:eastAsia="Calibri" w:hAnsiTheme="majorHAnsi"/>
          <w:i/>
          <w:sz w:val="24"/>
          <w:szCs w:val="24"/>
        </w:rPr>
      </w:pPr>
      <w:r w:rsidRPr="00372031">
        <w:rPr>
          <w:rFonts w:asciiTheme="majorHAnsi" w:eastAsia="Calibri" w:hAnsiTheme="majorHAnsi"/>
          <w:b/>
          <w:i/>
          <w:sz w:val="24"/>
          <w:szCs w:val="24"/>
        </w:rPr>
        <w:t>Пинове</w:t>
      </w:r>
      <w:r w:rsidR="000E6961">
        <w:rPr>
          <w:rFonts w:asciiTheme="majorHAnsi" w:eastAsia="Calibri" w:hAnsiTheme="majorHAnsi"/>
          <w:b/>
          <w:i/>
          <w:sz w:val="24"/>
          <w:szCs w:val="24"/>
        </w:rPr>
        <w:t>,</w:t>
      </w:r>
      <w:r w:rsidR="000E6961" w:rsidRPr="000E6961">
        <w:rPr>
          <w:rFonts w:asciiTheme="majorHAnsi" w:eastAsia="Calibri" w:hAnsiTheme="majorHAnsi"/>
          <w:i/>
          <w:sz w:val="24"/>
          <w:szCs w:val="24"/>
        </w:rPr>
        <w:t xml:space="preserve"> </w:t>
      </w:r>
      <w:proofErr w:type="spellStart"/>
      <w:r w:rsidR="000E6961" w:rsidRPr="00372031">
        <w:rPr>
          <w:rFonts w:asciiTheme="majorHAnsi" w:eastAsia="Calibri" w:hAnsiTheme="majorHAnsi"/>
          <w:i/>
          <w:sz w:val="24"/>
          <w:szCs w:val="24"/>
        </w:rPr>
        <w:t>брандирани</w:t>
      </w:r>
      <w:proofErr w:type="spellEnd"/>
      <w:r w:rsidR="000E6961" w:rsidRPr="00372031">
        <w:rPr>
          <w:rFonts w:asciiTheme="majorHAnsi" w:eastAsia="Calibri" w:hAnsiTheme="majorHAnsi"/>
          <w:i/>
          <w:sz w:val="24"/>
          <w:szCs w:val="24"/>
        </w:rPr>
        <w:t xml:space="preserve"> с логото на Българското председателство на ОЧИС</w:t>
      </w:r>
    </w:p>
    <w:p w:rsidR="00984083" w:rsidRDefault="00372031" w:rsidP="006C0DDD">
      <w:pPr>
        <w:pStyle w:val="ListParagraph"/>
        <w:ind w:hanging="360"/>
        <w:jc w:val="both"/>
        <w:rPr>
          <w:rFonts w:asciiTheme="majorHAnsi" w:eastAsia="Calibri" w:hAnsiTheme="majorHAnsi"/>
          <w:b/>
          <w:i/>
          <w:sz w:val="24"/>
          <w:szCs w:val="24"/>
        </w:rPr>
      </w:pPr>
      <w:r w:rsidRPr="00CD5A30">
        <w:rPr>
          <w:rFonts w:asciiTheme="majorHAnsi" w:eastAsia="Calibri" w:hAnsiTheme="majorHAnsi"/>
          <w:b/>
          <w:i/>
          <w:sz w:val="24"/>
          <w:szCs w:val="24"/>
        </w:rPr>
        <w:t>25</w:t>
      </w:r>
      <w:r w:rsidR="000E6961" w:rsidRPr="00CD5A30">
        <w:rPr>
          <w:rFonts w:asciiTheme="majorHAnsi" w:eastAsia="Calibri" w:hAnsiTheme="majorHAnsi"/>
          <w:b/>
          <w:i/>
          <w:sz w:val="24"/>
          <w:szCs w:val="24"/>
        </w:rPr>
        <w:t xml:space="preserve"> броя</w:t>
      </w:r>
      <w:r w:rsidR="00371ADD">
        <w:rPr>
          <w:rFonts w:asciiTheme="majorHAnsi" w:eastAsia="Calibri" w:hAnsiTheme="majorHAnsi"/>
          <w:b/>
          <w:i/>
          <w:sz w:val="24"/>
          <w:szCs w:val="24"/>
        </w:rPr>
        <w:t xml:space="preserve">, </w:t>
      </w:r>
      <w:r w:rsidR="00371ADD" w:rsidRPr="00C267F9">
        <w:rPr>
          <w:rFonts w:asciiTheme="majorHAnsi" w:eastAsia="Calibri" w:hAnsiTheme="majorHAnsi"/>
          <w:b/>
          <w:i/>
          <w:sz w:val="24"/>
          <w:szCs w:val="24"/>
        </w:rPr>
        <w:t xml:space="preserve">код по </w:t>
      </w:r>
      <w:r w:rsidR="00371ADD" w:rsidRPr="00C267F9">
        <w:rPr>
          <w:rFonts w:asciiTheme="majorHAnsi" w:eastAsia="Calibri" w:hAnsiTheme="majorHAnsi"/>
          <w:b/>
          <w:i/>
          <w:sz w:val="24"/>
          <w:szCs w:val="24"/>
          <w:lang w:val="en-US"/>
        </w:rPr>
        <w:t>CPV</w:t>
      </w:r>
      <w:r w:rsidR="00371ADD">
        <w:rPr>
          <w:rFonts w:asciiTheme="majorHAnsi" w:eastAsia="Calibri" w:hAnsiTheme="majorHAnsi"/>
          <w:b/>
          <w:i/>
          <w:sz w:val="24"/>
          <w:szCs w:val="24"/>
        </w:rPr>
        <w:t xml:space="preserve"> </w:t>
      </w:r>
      <w:r w:rsidR="00371ADD" w:rsidRPr="00C267F9">
        <w:rPr>
          <w:rFonts w:asciiTheme="majorHAnsi" w:eastAsia="Calibri" w:hAnsiTheme="majorHAnsi"/>
          <w:b/>
          <w:i/>
          <w:sz w:val="24"/>
          <w:szCs w:val="24"/>
          <w:lang w:val="en-US"/>
        </w:rPr>
        <w:t xml:space="preserve"> </w:t>
      </w:r>
      <w:r w:rsidR="00371ADD" w:rsidRPr="00371ADD">
        <w:rPr>
          <w:rFonts w:asciiTheme="majorHAnsi" w:eastAsia="Calibri" w:hAnsiTheme="majorHAnsi"/>
          <w:b/>
          <w:i/>
          <w:sz w:val="24"/>
          <w:szCs w:val="24"/>
          <w:lang w:val="en-US"/>
        </w:rPr>
        <w:t xml:space="preserve"> </w:t>
      </w:r>
      <w:r w:rsidR="00371ADD">
        <w:rPr>
          <w:rFonts w:asciiTheme="majorHAnsi" w:eastAsia="Calibri" w:hAnsiTheme="majorHAnsi"/>
          <w:b/>
          <w:i/>
          <w:sz w:val="24"/>
          <w:szCs w:val="24"/>
        </w:rPr>
        <w:t>30197000</w:t>
      </w:r>
    </w:p>
    <w:p w:rsidR="00850E64" w:rsidRPr="00984083" w:rsidRDefault="00850E64" w:rsidP="006C0DDD">
      <w:pPr>
        <w:pStyle w:val="ListParagraph"/>
        <w:ind w:hanging="360"/>
        <w:jc w:val="both"/>
        <w:rPr>
          <w:rFonts w:asciiTheme="majorHAnsi" w:eastAsia="Calibri" w:hAnsiTheme="majorHAnsi"/>
          <w:b/>
          <w:i/>
          <w:sz w:val="24"/>
          <w:szCs w:val="24"/>
        </w:rPr>
      </w:pPr>
    </w:p>
    <w:p w:rsidR="00984083" w:rsidRPr="00C267F9" w:rsidRDefault="00984083" w:rsidP="006C0DDD">
      <w:pPr>
        <w:pStyle w:val="ListParagraph"/>
        <w:numPr>
          <w:ilvl w:val="0"/>
          <w:numId w:val="27"/>
        </w:numPr>
        <w:jc w:val="both"/>
        <w:rPr>
          <w:rFonts w:asciiTheme="majorHAnsi" w:eastAsia="Calibri" w:hAnsiTheme="majorHAnsi"/>
          <w:b/>
          <w:i/>
          <w:sz w:val="24"/>
          <w:szCs w:val="24"/>
        </w:rPr>
      </w:pPr>
      <w:r w:rsidRPr="00C267F9">
        <w:rPr>
          <w:rFonts w:asciiTheme="majorHAnsi" w:eastAsia="Calibri" w:hAnsiTheme="majorHAnsi"/>
          <w:b/>
          <w:i/>
          <w:sz w:val="24"/>
          <w:szCs w:val="24"/>
        </w:rPr>
        <w:t>Покани</w:t>
      </w:r>
    </w:p>
    <w:p w:rsidR="00984083" w:rsidRDefault="00984083" w:rsidP="006C0DDD">
      <w:pPr>
        <w:pStyle w:val="ListParagraph"/>
        <w:ind w:hanging="360"/>
        <w:jc w:val="both"/>
        <w:rPr>
          <w:rFonts w:asciiTheme="majorHAnsi" w:eastAsia="Calibri" w:hAnsiTheme="majorHAnsi"/>
          <w:b/>
          <w:i/>
          <w:sz w:val="24"/>
          <w:szCs w:val="24"/>
        </w:rPr>
      </w:pPr>
      <w:r w:rsidRPr="00C267F9">
        <w:rPr>
          <w:rFonts w:asciiTheme="majorHAnsi" w:eastAsia="Calibri" w:hAnsiTheme="majorHAnsi"/>
          <w:i/>
          <w:sz w:val="24"/>
          <w:szCs w:val="24"/>
        </w:rPr>
        <w:t xml:space="preserve">Тираж </w:t>
      </w:r>
      <w:r w:rsidRPr="00C267F9">
        <w:rPr>
          <w:rFonts w:asciiTheme="majorHAnsi" w:eastAsia="Calibri" w:hAnsiTheme="majorHAnsi"/>
          <w:b/>
          <w:i/>
          <w:sz w:val="24"/>
          <w:szCs w:val="24"/>
        </w:rPr>
        <w:t>–150 броя;</w:t>
      </w:r>
      <w:r w:rsidRPr="00C267F9">
        <w:rPr>
          <w:rFonts w:asciiTheme="majorHAnsi" w:eastAsia="Calibri" w:hAnsiTheme="majorHAnsi"/>
          <w:i/>
          <w:sz w:val="24"/>
          <w:szCs w:val="24"/>
        </w:rPr>
        <w:t xml:space="preserve"> </w:t>
      </w:r>
      <w:r w:rsidRPr="00C267F9">
        <w:rPr>
          <w:rFonts w:asciiTheme="majorHAnsi" w:eastAsia="Calibri" w:hAnsiTheme="majorHAnsi"/>
          <w:b/>
          <w:i/>
          <w:sz w:val="24"/>
          <w:szCs w:val="24"/>
        </w:rPr>
        <w:t xml:space="preserve">код по </w:t>
      </w:r>
      <w:r w:rsidRPr="00C267F9">
        <w:rPr>
          <w:rFonts w:asciiTheme="majorHAnsi" w:eastAsia="Calibri" w:hAnsiTheme="majorHAnsi"/>
          <w:b/>
          <w:i/>
          <w:sz w:val="24"/>
          <w:szCs w:val="24"/>
          <w:lang w:val="en-US"/>
        </w:rPr>
        <w:t>CPV</w:t>
      </w:r>
      <w:r w:rsidRPr="00C267F9">
        <w:rPr>
          <w:rFonts w:asciiTheme="majorHAnsi" w:eastAsia="Calibri" w:hAnsiTheme="majorHAnsi"/>
          <w:b/>
          <w:i/>
          <w:sz w:val="24"/>
          <w:szCs w:val="24"/>
        </w:rPr>
        <w:t xml:space="preserve"> </w:t>
      </w:r>
      <w:r w:rsidRPr="00C267F9">
        <w:rPr>
          <w:rFonts w:asciiTheme="majorHAnsi" w:eastAsia="Calibri" w:hAnsiTheme="majorHAnsi"/>
          <w:b/>
          <w:i/>
          <w:sz w:val="24"/>
          <w:szCs w:val="24"/>
          <w:lang w:val="en-US"/>
        </w:rPr>
        <w:t xml:space="preserve"> </w:t>
      </w:r>
      <w:r w:rsidR="00850E64">
        <w:rPr>
          <w:rFonts w:asciiTheme="majorHAnsi" w:eastAsia="Calibri" w:hAnsiTheme="majorHAnsi"/>
          <w:b/>
          <w:i/>
          <w:sz w:val="24"/>
          <w:szCs w:val="24"/>
        </w:rPr>
        <w:t>22300000;</w:t>
      </w:r>
    </w:p>
    <w:p w:rsidR="00850E64" w:rsidRPr="00984083" w:rsidRDefault="00850E64" w:rsidP="006C0DDD">
      <w:pPr>
        <w:pStyle w:val="ListParagraph"/>
        <w:ind w:hanging="360"/>
        <w:jc w:val="both"/>
        <w:rPr>
          <w:rFonts w:asciiTheme="majorHAnsi" w:eastAsia="Calibri" w:hAnsiTheme="majorHAnsi"/>
          <w:b/>
          <w:i/>
          <w:sz w:val="24"/>
          <w:szCs w:val="24"/>
        </w:rPr>
      </w:pPr>
    </w:p>
    <w:p w:rsidR="00984083" w:rsidRPr="00C267F9" w:rsidRDefault="00984083" w:rsidP="006C0DDD">
      <w:pPr>
        <w:pStyle w:val="ListParagraph"/>
        <w:numPr>
          <w:ilvl w:val="0"/>
          <w:numId w:val="27"/>
        </w:numPr>
        <w:spacing w:after="0"/>
        <w:jc w:val="both"/>
        <w:rPr>
          <w:rFonts w:asciiTheme="majorHAnsi" w:eastAsia="Calibri" w:hAnsiTheme="majorHAnsi"/>
          <w:b/>
          <w:i/>
          <w:sz w:val="24"/>
          <w:szCs w:val="24"/>
        </w:rPr>
      </w:pPr>
      <w:r w:rsidRPr="00C267F9">
        <w:rPr>
          <w:rFonts w:asciiTheme="majorHAnsi" w:eastAsia="Calibri" w:hAnsiTheme="majorHAnsi"/>
          <w:b/>
          <w:i/>
          <w:sz w:val="24"/>
          <w:szCs w:val="24"/>
        </w:rPr>
        <w:t>Пликове за покани</w:t>
      </w:r>
    </w:p>
    <w:p w:rsidR="00984083" w:rsidRPr="00850E64" w:rsidRDefault="00984083" w:rsidP="006C0DDD">
      <w:pPr>
        <w:pStyle w:val="ListParagraph"/>
        <w:ind w:hanging="360"/>
        <w:jc w:val="both"/>
        <w:rPr>
          <w:rFonts w:asciiTheme="majorHAnsi" w:eastAsia="Calibri" w:hAnsiTheme="majorHAnsi"/>
          <w:b/>
          <w:i/>
          <w:sz w:val="24"/>
          <w:szCs w:val="24"/>
        </w:rPr>
      </w:pPr>
      <w:r w:rsidRPr="00C267F9">
        <w:rPr>
          <w:rFonts w:asciiTheme="majorHAnsi" w:eastAsia="Calibri" w:hAnsiTheme="majorHAnsi"/>
          <w:i/>
          <w:sz w:val="24"/>
          <w:szCs w:val="24"/>
        </w:rPr>
        <w:t xml:space="preserve">Тираж </w:t>
      </w:r>
      <w:r w:rsidR="004905F1">
        <w:rPr>
          <w:rFonts w:asciiTheme="majorHAnsi" w:eastAsia="Calibri" w:hAnsiTheme="majorHAnsi"/>
          <w:b/>
          <w:i/>
          <w:sz w:val="24"/>
          <w:szCs w:val="24"/>
        </w:rPr>
        <w:t>–200</w:t>
      </w:r>
      <w:r w:rsidRPr="00C267F9">
        <w:rPr>
          <w:rFonts w:asciiTheme="majorHAnsi" w:eastAsia="Calibri" w:hAnsiTheme="majorHAnsi"/>
          <w:b/>
          <w:i/>
          <w:sz w:val="24"/>
          <w:szCs w:val="24"/>
        </w:rPr>
        <w:t xml:space="preserve"> броя;</w:t>
      </w:r>
      <w:r w:rsidRPr="00C267F9">
        <w:rPr>
          <w:rFonts w:asciiTheme="majorHAnsi" w:eastAsia="Calibri" w:hAnsiTheme="majorHAnsi"/>
          <w:i/>
          <w:sz w:val="24"/>
          <w:szCs w:val="24"/>
        </w:rPr>
        <w:t xml:space="preserve"> </w:t>
      </w:r>
      <w:r w:rsidRPr="00C267F9">
        <w:rPr>
          <w:rFonts w:asciiTheme="majorHAnsi" w:eastAsia="Calibri" w:hAnsiTheme="majorHAnsi"/>
          <w:b/>
          <w:i/>
          <w:sz w:val="24"/>
          <w:szCs w:val="24"/>
        </w:rPr>
        <w:t xml:space="preserve">код по </w:t>
      </w:r>
      <w:r w:rsidRPr="00C267F9">
        <w:rPr>
          <w:rFonts w:asciiTheme="majorHAnsi" w:eastAsia="Calibri" w:hAnsiTheme="majorHAnsi"/>
          <w:b/>
          <w:i/>
          <w:sz w:val="24"/>
          <w:szCs w:val="24"/>
          <w:lang w:val="en-US"/>
        </w:rPr>
        <w:t>CPV</w:t>
      </w:r>
      <w:r w:rsidRPr="00C267F9">
        <w:rPr>
          <w:rFonts w:asciiTheme="majorHAnsi" w:eastAsia="Calibri" w:hAnsiTheme="majorHAnsi"/>
          <w:b/>
          <w:i/>
          <w:sz w:val="24"/>
          <w:szCs w:val="24"/>
        </w:rPr>
        <w:t xml:space="preserve"> </w:t>
      </w:r>
      <w:r w:rsidRPr="00C267F9">
        <w:rPr>
          <w:rFonts w:asciiTheme="majorHAnsi" w:eastAsia="Calibri" w:hAnsiTheme="majorHAnsi"/>
          <w:b/>
          <w:i/>
          <w:sz w:val="24"/>
          <w:szCs w:val="24"/>
          <w:lang w:val="en-US"/>
        </w:rPr>
        <w:t xml:space="preserve"> </w:t>
      </w:r>
      <w:r w:rsidR="001F091D">
        <w:rPr>
          <w:rFonts w:asciiTheme="majorHAnsi" w:eastAsia="Calibri" w:hAnsiTheme="majorHAnsi"/>
          <w:b/>
          <w:i/>
          <w:sz w:val="24"/>
          <w:szCs w:val="24"/>
        </w:rPr>
        <w:t>30199712</w:t>
      </w:r>
    </w:p>
    <w:p w:rsidR="004A732D" w:rsidRDefault="004A732D" w:rsidP="00984083">
      <w:pPr>
        <w:pStyle w:val="ListParagraph"/>
        <w:ind w:left="284"/>
        <w:jc w:val="both"/>
        <w:rPr>
          <w:rFonts w:asciiTheme="majorHAnsi" w:eastAsia="Calibri" w:hAnsiTheme="majorHAnsi"/>
          <w:i/>
          <w:sz w:val="24"/>
          <w:szCs w:val="24"/>
        </w:rPr>
      </w:pPr>
    </w:p>
    <w:p w:rsidR="00CD5A30" w:rsidRPr="00CD5A30" w:rsidRDefault="00CD5A30" w:rsidP="006C0DDD">
      <w:pPr>
        <w:spacing w:after="200" w:line="276" w:lineRule="auto"/>
        <w:ind w:firstLine="567"/>
        <w:contextualSpacing/>
        <w:jc w:val="both"/>
        <w:rPr>
          <w:rFonts w:ascii="Calibri" w:hAnsi="Calibri"/>
          <w:sz w:val="23"/>
          <w:szCs w:val="23"/>
        </w:rPr>
      </w:pPr>
      <w:r w:rsidRPr="00CD5A30">
        <w:rPr>
          <w:rFonts w:ascii="Cambria" w:hAnsi="Cambria"/>
        </w:rPr>
        <w:t xml:space="preserve">Под </w:t>
      </w:r>
      <w:proofErr w:type="spellStart"/>
      <w:r w:rsidRPr="00CD5A30">
        <w:rPr>
          <w:rFonts w:ascii="Cambria" w:hAnsi="Cambria"/>
        </w:rPr>
        <w:t>брандиране</w:t>
      </w:r>
      <w:proofErr w:type="spellEnd"/>
      <w:r w:rsidRPr="00CD5A30">
        <w:rPr>
          <w:rFonts w:ascii="Cambria" w:hAnsi="Cambria"/>
        </w:rPr>
        <w:t xml:space="preserve"> се има предвид отпечатване на логото на Българското председателство на ОЧИС</w:t>
      </w:r>
      <w:r w:rsidRPr="00CD5A30">
        <w:rPr>
          <w:rFonts w:ascii="Calibri" w:hAnsi="Calibri"/>
          <w:sz w:val="23"/>
          <w:szCs w:val="23"/>
        </w:rPr>
        <w:t>.</w:t>
      </w:r>
    </w:p>
    <w:p w:rsidR="004A732D" w:rsidRDefault="004A732D" w:rsidP="00042744">
      <w:pPr>
        <w:ind w:firstLine="708"/>
        <w:jc w:val="both"/>
        <w:rPr>
          <w:rFonts w:asciiTheme="majorHAnsi" w:eastAsia="Calibri" w:hAnsiTheme="majorHAnsi"/>
        </w:rPr>
      </w:pPr>
      <w:r w:rsidRPr="00042744">
        <w:rPr>
          <w:rFonts w:asciiTheme="majorHAnsi" w:eastAsia="Calibri" w:hAnsiTheme="majorHAnsi"/>
        </w:rPr>
        <w:t xml:space="preserve">След сключване на договор по съответната обособена позиция, Възложителят ще предостави логото и шрифта на </w:t>
      </w:r>
      <w:r w:rsidR="006C0DDD">
        <w:rPr>
          <w:rFonts w:asciiTheme="majorHAnsi" w:eastAsia="Calibri" w:hAnsiTheme="majorHAnsi"/>
        </w:rPr>
        <w:t>слогана на</w:t>
      </w:r>
      <w:r w:rsidR="006C0DDD" w:rsidRPr="006C0DDD">
        <w:rPr>
          <w:rFonts w:asciiTheme="majorHAnsi" w:eastAsia="Calibri" w:hAnsiTheme="majorHAnsi"/>
          <w:i/>
        </w:rPr>
        <w:t xml:space="preserve"> </w:t>
      </w:r>
      <w:r w:rsidR="006C0DDD" w:rsidRPr="006C0DDD">
        <w:rPr>
          <w:rFonts w:asciiTheme="majorHAnsi" w:eastAsia="Calibri" w:hAnsiTheme="majorHAnsi"/>
        </w:rPr>
        <w:t>Българското председателство на ОЧИС</w:t>
      </w:r>
      <w:r w:rsidRPr="00042744">
        <w:rPr>
          <w:rFonts w:asciiTheme="majorHAnsi" w:eastAsia="Calibri" w:hAnsiTheme="majorHAnsi"/>
        </w:rPr>
        <w:t>.</w:t>
      </w:r>
    </w:p>
    <w:p w:rsidR="00D87139" w:rsidRDefault="00D87139" w:rsidP="00042744">
      <w:pPr>
        <w:ind w:firstLine="708"/>
        <w:jc w:val="both"/>
        <w:rPr>
          <w:rFonts w:asciiTheme="majorHAnsi" w:eastAsia="Calibri" w:hAnsiTheme="majorHAnsi"/>
        </w:rPr>
      </w:pPr>
    </w:p>
    <w:p w:rsidR="00D87139" w:rsidRPr="00D87139" w:rsidRDefault="00D87139" w:rsidP="00D87139">
      <w:pPr>
        <w:ind w:firstLine="708"/>
        <w:jc w:val="both"/>
        <w:rPr>
          <w:rFonts w:asciiTheme="majorHAnsi" w:eastAsia="Calibri" w:hAnsiTheme="majorHAnsi"/>
        </w:rPr>
      </w:pPr>
      <w:r w:rsidRPr="00D87139">
        <w:rPr>
          <w:rFonts w:asciiTheme="majorHAnsi" w:eastAsia="Calibri" w:hAnsiTheme="majorHAnsi"/>
          <w:b/>
        </w:rPr>
        <w:t>Забележка:</w:t>
      </w:r>
      <w:r>
        <w:rPr>
          <w:rFonts w:asciiTheme="majorHAnsi" w:eastAsia="Calibri" w:hAnsiTheme="majorHAnsi"/>
        </w:rPr>
        <w:t xml:space="preserve"> При необходимост възложителят има право </w:t>
      </w:r>
      <w:r w:rsidRPr="00D87139">
        <w:rPr>
          <w:rFonts w:asciiTheme="majorHAnsi" w:eastAsia="Calibri" w:hAnsiTheme="majorHAnsi"/>
        </w:rPr>
        <w:t xml:space="preserve">да </w:t>
      </w:r>
      <w:r>
        <w:rPr>
          <w:rFonts w:asciiTheme="majorHAnsi" w:eastAsia="Calibri" w:hAnsiTheme="majorHAnsi"/>
        </w:rPr>
        <w:t>заяви допълнителни бройки материали извън посочените в</w:t>
      </w:r>
      <w:r>
        <w:rPr>
          <w:rFonts w:asciiTheme="majorHAnsi" w:eastAsia="Calibri" w:hAnsiTheme="majorHAnsi"/>
          <w:lang w:val="en-US"/>
        </w:rPr>
        <w:t xml:space="preserve"> </w:t>
      </w:r>
      <w:r>
        <w:rPr>
          <w:rFonts w:asciiTheme="majorHAnsi" w:eastAsia="Calibri" w:hAnsiTheme="majorHAnsi"/>
        </w:rPr>
        <w:t xml:space="preserve">т. </w:t>
      </w:r>
      <w:r>
        <w:rPr>
          <w:rFonts w:asciiTheme="majorHAnsi" w:eastAsia="Calibri" w:hAnsiTheme="majorHAnsi"/>
          <w:lang w:val="en-US"/>
        </w:rPr>
        <w:t>I</w:t>
      </w:r>
      <w:r>
        <w:rPr>
          <w:rFonts w:asciiTheme="majorHAnsi" w:eastAsia="Calibri" w:hAnsiTheme="majorHAnsi"/>
        </w:rPr>
        <w:t xml:space="preserve"> и т. </w:t>
      </w:r>
      <w:proofErr w:type="gramStart"/>
      <w:r>
        <w:rPr>
          <w:rFonts w:asciiTheme="majorHAnsi" w:eastAsia="Calibri" w:hAnsiTheme="majorHAnsi"/>
          <w:lang w:val="en-US"/>
        </w:rPr>
        <w:t>II</w:t>
      </w:r>
      <w:r>
        <w:rPr>
          <w:rFonts w:asciiTheme="majorHAnsi" w:eastAsia="Calibri" w:hAnsiTheme="majorHAnsi"/>
        </w:rPr>
        <w:t xml:space="preserve">  в</w:t>
      </w:r>
      <w:proofErr w:type="gramEnd"/>
      <w:r>
        <w:rPr>
          <w:rFonts w:asciiTheme="majorHAnsi" w:eastAsia="Calibri" w:hAnsiTheme="majorHAnsi"/>
        </w:rPr>
        <w:t xml:space="preserve"> настоящия раздел.</w:t>
      </w:r>
    </w:p>
    <w:p w:rsidR="00D87139" w:rsidRPr="00042744" w:rsidRDefault="00D87139" w:rsidP="00042744">
      <w:pPr>
        <w:ind w:firstLine="708"/>
        <w:jc w:val="both"/>
        <w:rPr>
          <w:rFonts w:asciiTheme="majorHAnsi" w:eastAsia="Calibri" w:hAnsiTheme="majorHAnsi"/>
        </w:rPr>
      </w:pPr>
    </w:p>
    <w:p w:rsidR="00C47F19" w:rsidRDefault="00C47F19" w:rsidP="006C4E52">
      <w:pPr>
        <w:jc w:val="both"/>
        <w:rPr>
          <w:rFonts w:asciiTheme="majorHAnsi" w:hAnsiTheme="majorHAnsi"/>
          <w:color w:val="FF0000"/>
        </w:rPr>
      </w:pPr>
    </w:p>
    <w:p w:rsidR="004905F1" w:rsidRDefault="004905F1" w:rsidP="006C4E52">
      <w:pPr>
        <w:jc w:val="both"/>
        <w:rPr>
          <w:rFonts w:asciiTheme="majorHAnsi" w:hAnsiTheme="majorHAnsi"/>
          <w:color w:val="FF0000"/>
        </w:rPr>
      </w:pPr>
    </w:p>
    <w:p w:rsidR="004A0257" w:rsidRPr="006C4E52" w:rsidRDefault="004A0257" w:rsidP="006C4E52">
      <w:pPr>
        <w:jc w:val="both"/>
        <w:rPr>
          <w:rFonts w:asciiTheme="majorHAnsi" w:hAnsiTheme="majorHAnsi"/>
          <w:color w:val="FF0000"/>
        </w:rPr>
      </w:pPr>
    </w:p>
    <w:p w:rsidR="00C47F19" w:rsidRPr="006C4E52" w:rsidRDefault="00C47F19"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6C4E52">
        <w:rPr>
          <w:rFonts w:asciiTheme="majorHAnsi" w:hAnsiTheme="majorHAnsi"/>
          <w:sz w:val="24"/>
          <w:szCs w:val="24"/>
        </w:rPr>
        <w:t>V</w:t>
      </w:r>
      <w:r w:rsidRPr="006C4E52">
        <w:rPr>
          <w:rFonts w:asciiTheme="majorHAnsi" w:hAnsiTheme="majorHAnsi"/>
          <w:sz w:val="24"/>
          <w:szCs w:val="24"/>
          <w:lang w:val="ru-RU"/>
        </w:rPr>
        <w:t>. РАЗГЛЕЖДАНЕ, ОЦЕНКА И КЛАСИРАНЕ НА ОФЕРТИТЕ</w:t>
      </w:r>
    </w:p>
    <w:p w:rsidR="00C47F19" w:rsidRPr="006C4E52" w:rsidRDefault="00C47F19" w:rsidP="006C4E52">
      <w:pPr>
        <w:jc w:val="both"/>
        <w:outlineLvl w:val="2"/>
        <w:rPr>
          <w:rFonts w:asciiTheme="majorHAnsi" w:hAnsiTheme="majorHAnsi"/>
          <w:b/>
        </w:rPr>
      </w:pPr>
    </w:p>
    <w:p w:rsidR="000E6961" w:rsidRPr="000E6961" w:rsidRDefault="000E6961" w:rsidP="000E6961">
      <w:pPr>
        <w:spacing w:line="276" w:lineRule="auto"/>
        <w:ind w:firstLine="567"/>
        <w:jc w:val="both"/>
        <w:rPr>
          <w:rFonts w:asciiTheme="majorHAnsi" w:eastAsia="Times New Roman" w:hAnsiTheme="majorHAnsi"/>
          <w:i/>
          <w:lang w:eastAsia="en-US"/>
        </w:rPr>
      </w:pPr>
      <w:r w:rsidRPr="000E6961">
        <w:rPr>
          <w:rFonts w:asciiTheme="majorHAnsi" w:eastAsia="Times New Roman" w:hAnsiTheme="majorHAnsi"/>
          <w:i/>
          <w:lang w:eastAsia="en-US"/>
        </w:rPr>
        <w:t xml:space="preserve"> Отваряне, разглеждане и оценяване на офертите</w:t>
      </w:r>
    </w:p>
    <w:p w:rsidR="000E6961" w:rsidRPr="000E6961" w:rsidRDefault="000E6961" w:rsidP="000E6961">
      <w:pPr>
        <w:numPr>
          <w:ilvl w:val="1"/>
          <w:numId w:val="22"/>
        </w:numPr>
        <w:tabs>
          <w:tab w:val="left" w:pos="360"/>
          <w:tab w:val="left" w:pos="851"/>
        </w:tabs>
        <w:spacing w:line="276" w:lineRule="auto"/>
        <w:ind w:left="0" w:firstLine="567"/>
        <w:jc w:val="both"/>
        <w:rPr>
          <w:rFonts w:asciiTheme="majorHAnsi" w:eastAsia="Times New Roman" w:hAnsiTheme="majorHAnsi"/>
          <w:b/>
          <w:lang w:eastAsia="en-US"/>
        </w:rPr>
      </w:pPr>
      <w:r w:rsidRPr="000E6961">
        <w:rPr>
          <w:rFonts w:asciiTheme="majorHAnsi" w:eastAsia="Times New Roman" w:hAnsiTheme="majorHAnsi"/>
          <w:b/>
          <w:lang w:eastAsia="en-US"/>
        </w:rPr>
        <w:t>Отваряне на офертите</w:t>
      </w:r>
    </w:p>
    <w:p w:rsidR="00831E98" w:rsidRDefault="000E6961" w:rsidP="00831E98">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0E6961">
        <w:rPr>
          <w:rFonts w:asciiTheme="majorHAnsi" w:eastAsia="Times New Roman" w:hAnsiTheme="majorHAnsi"/>
          <w:lang w:eastAsia="en-US"/>
        </w:rPr>
        <w:t xml:space="preserve">1.1. </w:t>
      </w:r>
      <w:r w:rsidRPr="000E6961">
        <w:rPr>
          <w:rFonts w:asciiTheme="majorHAnsi" w:eastAsia="Times New Roman" w:hAnsiTheme="majorHAnsi"/>
          <w:bCs/>
          <w:iCs/>
          <w:lang w:eastAsia="en-US"/>
        </w:rPr>
        <w:t>Получените оферти се отварят на публично заседание, на което могат да присъстват участниците в процедурата</w:t>
      </w:r>
      <w:r>
        <w:rPr>
          <w:rFonts w:asciiTheme="majorHAnsi" w:eastAsia="Times New Roman" w:hAnsiTheme="majorHAnsi"/>
          <w:bCs/>
          <w:iCs/>
          <w:lang w:val="en-US" w:eastAsia="en-US"/>
        </w:rPr>
        <w:t xml:space="preserve"> </w:t>
      </w:r>
      <w:r>
        <w:rPr>
          <w:rFonts w:asciiTheme="majorHAnsi" w:eastAsia="Times New Roman" w:hAnsiTheme="majorHAnsi"/>
          <w:bCs/>
          <w:iCs/>
          <w:lang w:eastAsia="en-US"/>
        </w:rPr>
        <w:t>или техни упълномощени представители</w:t>
      </w:r>
      <w:r w:rsidRPr="000E6961">
        <w:rPr>
          <w:rFonts w:asciiTheme="majorHAnsi" w:eastAsia="Times New Roman" w:hAnsiTheme="majorHAnsi"/>
          <w:bCs/>
          <w:iCs/>
          <w:lang w:eastAsia="en-US"/>
        </w:rPr>
        <w:t>.</w:t>
      </w:r>
    </w:p>
    <w:p w:rsidR="000E6961" w:rsidRPr="000E6961" w:rsidRDefault="00831E98" w:rsidP="00831E98">
      <w:pPr>
        <w:tabs>
          <w:tab w:val="left" w:pos="0"/>
          <w:tab w:val="left" w:pos="851"/>
        </w:tabs>
        <w:spacing w:after="120" w:line="276" w:lineRule="auto"/>
        <w:ind w:firstLine="567"/>
        <w:jc w:val="both"/>
        <w:rPr>
          <w:rFonts w:asciiTheme="majorHAnsi" w:eastAsia="Times New Roman" w:hAnsiTheme="majorHAnsi"/>
          <w:bCs/>
          <w:iCs/>
          <w:color w:val="8064A2"/>
          <w:lang w:eastAsia="en-US"/>
        </w:rPr>
      </w:pPr>
      <w:r>
        <w:rPr>
          <w:rFonts w:asciiTheme="majorHAnsi" w:eastAsia="Times New Roman" w:hAnsiTheme="majorHAnsi"/>
          <w:bCs/>
          <w:iCs/>
          <w:lang w:eastAsia="en-US"/>
        </w:rPr>
        <w:t>1.2</w:t>
      </w:r>
      <w:r w:rsidR="000E6961" w:rsidRPr="000E6961">
        <w:rPr>
          <w:rFonts w:asciiTheme="majorHAnsi" w:eastAsia="Times New Roman" w:hAnsiTheme="majorHAnsi"/>
          <w:bCs/>
          <w:iCs/>
          <w:lang w:eastAsia="en-US"/>
        </w:rPr>
        <w:t xml:space="preserve">. </w:t>
      </w:r>
      <w:r w:rsidR="000E6961" w:rsidRPr="000E6961">
        <w:rPr>
          <w:rFonts w:asciiTheme="majorHAnsi" w:eastAsia="Times New Roman" w:hAnsiTheme="majorHAnsi"/>
          <w:lang w:eastAsia="en-US"/>
        </w:rPr>
        <w:t>Определените за оценка на офертите длъжностни лица</w:t>
      </w:r>
      <w:r>
        <w:rPr>
          <w:rFonts w:asciiTheme="majorHAnsi" w:eastAsia="Times New Roman" w:hAnsiTheme="majorHAnsi"/>
          <w:lang w:eastAsia="en-US"/>
        </w:rPr>
        <w:t>, членове на комисията,</w:t>
      </w:r>
      <w:r w:rsidRPr="000E6961">
        <w:rPr>
          <w:rFonts w:asciiTheme="majorHAnsi" w:eastAsia="Times New Roman" w:hAnsiTheme="majorHAnsi"/>
          <w:bCs/>
          <w:iCs/>
          <w:lang w:eastAsia="en-US"/>
        </w:rPr>
        <w:t xml:space="preserve"> ще започнат своята работа в посочения в обявата за обществена поръчка час и дата, в сградата на МВнР на </w:t>
      </w:r>
      <w:r>
        <w:rPr>
          <w:rFonts w:asciiTheme="majorHAnsi" w:eastAsia="Times New Roman" w:hAnsiTheme="majorHAnsi"/>
          <w:lang w:eastAsia="en-US"/>
        </w:rPr>
        <w:t xml:space="preserve">ул. „Александър Жендов” 2, като </w:t>
      </w:r>
      <w:r w:rsidR="000E6961" w:rsidRPr="000E6961">
        <w:rPr>
          <w:rFonts w:asciiTheme="majorHAnsi" w:eastAsia="Times New Roman" w:hAnsiTheme="majorHAnsi"/>
          <w:lang w:eastAsia="en-US"/>
        </w:rPr>
        <w:t>ще отворят офертите по реда на тяхното постъпване и ще обявят ценовите предложения на участниците.</w:t>
      </w:r>
    </w:p>
    <w:p w:rsidR="000E6961" w:rsidRPr="000E6961" w:rsidRDefault="00831E98" w:rsidP="000E6961">
      <w:pPr>
        <w:autoSpaceDE w:val="0"/>
        <w:autoSpaceDN w:val="0"/>
        <w:adjustRightInd w:val="0"/>
        <w:ind w:firstLine="567"/>
        <w:jc w:val="both"/>
        <w:rPr>
          <w:rFonts w:asciiTheme="majorHAnsi" w:eastAsia="Times New Roman" w:hAnsiTheme="majorHAnsi"/>
          <w:bCs/>
          <w:iCs/>
          <w:lang w:eastAsia="en-US"/>
        </w:rPr>
      </w:pPr>
      <w:r>
        <w:rPr>
          <w:rFonts w:asciiTheme="majorHAnsi" w:eastAsia="Times New Roman" w:hAnsiTheme="majorHAnsi"/>
          <w:bCs/>
          <w:iCs/>
          <w:lang w:eastAsia="en-US"/>
        </w:rPr>
        <w:t>1.3</w:t>
      </w:r>
      <w:r w:rsidR="000E6961" w:rsidRPr="000E6961">
        <w:rPr>
          <w:rFonts w:asciiTheme="majorHAnsi" w:eastAsia="Times New Roman" w:hAnsiTheme="majorHAnsi"/>
          <w:bCs/>
          <w:iCs/>
          <w:lang w:eastAsia="en-US"/>
        </w:rPr>
        <w:t>. Комисията класира участниците по степен на съответствие на офертите с предварително обявените от Възложителя условия</w:t>
      </w:r>
      <w:r w:rsidR="008E5714">
        <w:rPr>
          <w:rFonts w:asciiTheme="majorHAnsi" w:eastAsia="Times New Roman" w:hAnsiTheme="majorHAnsi"/>
          <w:bCs/>
          <w:iCs/>
          <w:lang w:val="en-US" w:eastAsia="en-US"/>
        </w:rPr>
        <w:t xml:space="preserve"> </w:t>
      </w:r>
      <w:r w:rsidR="008E5714">
        <w:rPr>
          <w:rFonts w:asciiTheme="majorHAnsi" w:eastAsia="Times New Roman" w:hAnsiTheme="majorHAnsi"/>
          <w:bCs/>
          <w:iCs/>
          <w:lang w:eastAsia="en-US"/>
        </w:rPr>
        <w:t>и въз основа на критерият за възлагане.</w:t>
      </w:r>
    </w:p>
    <w:p w:rsidR="000E6961" w:rsidRPr="000E6961" w:rsidRDefault="000E6961" w:rsidP="00831E98">
      <w:pPr>
        <w:autoSpaceDE w:val="0"/>
        <w:autoSpaceDN w:val="0"/>
        <w:adjustRightInd w:val="0"/>
        <w:ind w:firstLine="567"/>
        <w:jc w:val="both"/>
        <w:rPr>
          <w:rFonts w:asciiTheme="majorHAnsi" w:eastAsia="Times New Roman" w:hAnsiTheme="majorHAnsi"/>
          <w:bCs/>
          <w:iCs/>
          <w:lang w:eastAsia="en-US"/>
        </w:rPr>
      </w:pPr>
      <w:r w:rsidRPr="000E6961">
        <w:rPr>
          <w:rFonts w:asciiTheme="majorHAnsi" w:eastAsia="Times New Roman" w:hAnsiTheme="majorHAnsi"/>
          <w:bCs/>
          <w:iCs/>
          <w:lang w:eastAsia="en-US"/>
        </w:rPr>
        <w:t>Класирането на участниците се извършва по низходящ ред</w:t>
      </w:r>
      <w:r w:rsidR="00831E98">
        <w:rPr>
          <w:rFonts w:asciiTheme="majorHAnsi" w:eastAsia="Times New Roman" w:hAnsiTheme="majorHAnsi"/>
          <w:bCs/>
          <w:iCs/>
          <w:lang w:eastAsia="en-US"/>
        </w:rPr>
        <w:t>.</w:t>
      </w:r>
    </w:p>
    <w:p w:rsidR="000E6961" w:rsidRPr="000E6961" w:rsidRDefault="000E6961" w:rsidP="000E6961">
      <w:pPr>
        <w:ind w:firstLine="567"/>
        <w:jc w:val="both"/>
        <w:rPr>
          <w:rFonts w:asciiTheme="majorHAnsi" w:eastAsia="Times New Roman" w:hAnsiTheme="majorHAnsi"/>
          <w:bCs/>
          <w:iCs/>
          <w:lang w:eastAsia="en-US"/>
        </w:rPr>
      </w:pPr>
      <w:r w:rsidRPr="000E6961">
        <w:rPr>
          <w:rFonts w:asciiTheme="majorHAnsi" w:eastAsia="Times New Roman" w:hAnsiTheme="majorHAnsi"/>
          <w:bCs/>
          <w:iCs/>
          <w:lang w:eastAsia="en-US"/>
        </w:rPr>
        <w:t>Участникът, класиран от комисията на първо място, се определя за Изпълнител на обществената поръчка.</w:t>
      </w:r>
    </w:p>
    <w:p w:rsidR="00831E98" w:rsidRPr="00831E98" w:rsidRDefault="000E6961" w:rsidP="00831E98">
      <w:pPr>
        <w:tabs>
          <w:tab w:val="left" w:pos="0"/>
          <w:tab w:val="left" w:pos="851"/>
        </w:tabs>
        <w:spacing w:line="276" w:lineRule="auto"/>
        <w:ind w:firstLine="567"/>
        <w:jc w:val="both"/>
        <w:rPr>
          <w:rFonts w:asciiTheme="majorHAnsi" w:eastAsia="Times New Roman" w:hAnsiTheme="majorHAnsi"/>
          <w:bCs/>
          <w:iCs/>
          <w:lang w:eastAsia="en-US"/>
        </w:rPr>
      </w:pPr>
      <w:r w:rsidRPr="000E6961">
        <w:rPr>
          <w:rFonts w:asciiTheme="majorHAnsi" w:eastAsia="Times New Roman" w:hAnsiTheme="majorHAnsi"/>
          <w:bCs/>
          <w:iCs/>
          <w:lang w:eastAsia="en-US"/>
        </w:rPr>
        <w:t>1.</w:t>
      </w:r>
      <w:r w:rsidR="00831E98">
        <w:rPr>
          <w:rFonts w:asciiTheme="majorHAnsi" w:eastAsia="Times New Roman" w:hAnsiTheme="majorHAnsi"/>
          <w:bCs/>
          <w:iCs/>
          <w:lang w:eastAsia="en-US"/>
        </w:rPr>
        <w:t>4</w:t>
      </w:r>
      <w:r w:rsidRPr="000E6961">
        <w:rPr>
          <w:rFonts w:asciiTheme="majorHAnsi" w:eastAsia="Times New Roman" w:hAnsiTheme="majorHAnsi"/>
          <w:bCs/>
          <w:iCs/>
          <w:lang w:eastAsia="en-US"/>
        </w:rPr>
        <w:t xml:space="preserve">. </w:t>
      </w:r>
      <w:r w:rsidR="00831E98" w:rsidRPr="00831E98">
        <w:rPr>
          <w:rFonts w:asciiTheme="majorHAnsi" w:eastAsia="Times New Roman" w:hAnsiTheme="majorHAnsi"/>
          <w:bCs/>
          <w:iCs/>
          <w:lang w:eastAsia="en-US"/>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0E6961" w:rsidRPr="000E6961" w:rsidRDefault="000E6961" w:rsidP="00831E98">
      <w:pPr>
        <w:tabs>
          <w:tab w:val="left" w:pos="0"/>
          <w:tab w:val="left" w:pos="851"/>
        </w:tabs>
        <w:spacing w:line="276" w:lineRule="auto"/>
        <w:ind w:firstLine="567"/>
        <w:jc w:val="both"/>
        <w:rPr>
          <w:rFonts w:asciiTheme="majorHAnsi" w:eastAsia="Times New Roman" w:hAnsiTheme="majorHAnsi"/>
          <w:bCs/>
          <w:iCs/>
          <w:lang w:eastAsia="en-US"/>
        </w:rPr>
      </w:pPr>
    </w:p>
    <w:p w:rsidR="000E6961" w:rsidRPr="000E6961" w:rsidRDefault="000E6961"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lang w:val="ru-RU"/>
        </w:rPr>
      </w:pPr>
      <w:r w:rsidRPr="000E6961">
        <w:rPr>
          <w:rFonts w:asciiTheme="majorHAnsi" w:hAnsiTheme="majorHAnsi"/>
          <w:b/>
        </w:rPr>
        <w:t>V</w:t>
      </w:r>
      <w:r>
        <w:rPr>
          <w:rFonts w:ascii="Cambria" w:hAnsi="Cambria"/>
          <w:b/>
          <w:lang w:val="en-US"/>
        </w:rPr>
        <w:t>I</w:t>
      </w:r>
      <w:r w:rsidRPr="000E6961">
        <w:rPr>
          <w:rFonts w:ascii="Cambria" w:hAnsi="Cambria"/>
          <w:b/>
          <w:lang w:val="ru-RU"/>
        </w:rPr>
        <w:t>. СКЛЮЧВАНЕ НА ДОГОВОР</w:t>
      </w:r>
      <w:bookmarkStart w:id="31" w:name="_Toc383185111"/>
      <w:bookmarkStart w:id="32" w:name="_Toc383185655"/>
      <w:bookmarkStart w:id="33" w:name="_Toc383788187"/>
      <w:bookmarkStart w:id="34" w:name="_Toc411333451"/>
    </w:p>
    <w:p w:rsidR="00E30677" w:rsidRDefault="00E30677" w:rsidP="000E6961">
      <w:pPr>
        <w:tabs>
          <w:tab w:val="left" w:pos="0"/>
          <w:tab w:val="left" w:pos="851"/>
        </w:tabs>
        <w:spacing w:line="276" w:lineRule="auto"/>
        <w:ind w:firstLine="567"/>
        <w:jc w:val="both"/>
        <w:rPr>
          <w:rFonts w:asciiTheme="majorHAnsi" w:eastAsia="Times New Roman" w:hAnsiTheme="majorHAnsi"/>
          <w:b/>
          <w:bCs/>
          <w:iCs/>
          <w:lang w:eastAsia="en-US"/>
        </w:rPr>
      </w:pPr>
    </w:p>
    <w:p w:rsidR="000E6961" w:rsidRPr="000E6961" w:rsidRDefault="000E6961" w:rsidP="000E6961">
      <w:pPr>
        <w:tabs>
          <w:tab w:val="left" w:pos="0"/>
          <w:tab w:val="left" w:pos="851"/>
        </w:tabs>
        <w:spacing w:line="276" w:lineRule="auto"/>
        <w:ind w:firstLine="567"/>
        <w:jc w:val="both"/>
        <w:rPr>
          <w:rFonts w:asciiTheme="majorHAnsi" w:eastAsia="Times New Roman" w:hAnsiTheme="majorHAnsi"/>
          <w:bCs/>
          <w:iCs/>
          <w:lang w:eastAsia="en-US"/>
        </w:rPr>
      </w:pPr>
      <w:r w:rsidRPr="000E6961">
        <w:rPr>
          <w:rFonts w:asciiTheme="majorHAnsi" w:eastAsia="Times New Roman" w:hAnsiTheme="majorHAnsi"/>
          <w:b/>
          <w:bCs/>
          <w:iCs/>
          <w:lang w:eastAsia="en-US"/>
        </w:rPr>
        <w:t>1.</w:t>
      </w:r>
      <w:r w:rsidRPr="000E6961">
        <w:rPr>
          <w:rFonts w:asciiTheme="majorHAnsi" w:eastAsia="Times New Roman" w:hAnsiTheme="majorHAnsi"/>
          <w:bCs/>
          <w:iCs/>
          <w:lang w:eastAsia="en-US"/>
        </w:rPr>
        <w:t xml:space="preserve"> Договорът за изпълнение на обществената поръчка се сключва с участника, определен за Изпълнител на обществената поръчка, съгласно чл. 194 и чл. 195 във връзка с чл. 112 от ЗОП. </w:t>
      </w:r>
    </w:p>
    <w:p w:rsidR="000E6961" w:rsidRPr="000E6961" w:rsidRDefault="000E6961" w:rsidP="000E6961">
      <w:pPr>
        <w:tabs>
          <w:tab w:val="left" w:pos="0"/>
          <w:tab w:val="left" w:pos="851"/>
        </w:tabs>
        <w:spacing w:line="276" w:lineRule="auto"/>
        <w:ind w:firstLine="567"/>
        <w:jc w:val="both"/>
        <w:rPr>
          <w:rFonts w:asciiTheme="majorHAnsi" w:eastAsia="Times New Roman" w:hAnsiTheme="majorHAnsi"/>
          <w:bCs/>
          <w:iCs/>
          <w:lang w:eastAsia="en-US"/>
        </w:rPr>
      </w:pPr>
      <w:r w:rsidRPr="000E6961">
        <w:rPr>
          <w:rFonts w:asciiTheme="majorHAnsi" w:eastAsia="Times New Roman" w:hAnsiTheme="majorHAnsi"/>
          <w:b/>
          <w:bCs/>
          <w:iCs/>
          <w:lang w:eastAsia="en-US"/>
        </w:rPr>
        <w:t>2.</w:t>
      </w:r>
      <w:r w:rsidRPr="000E6961">
        <w:rPr>
          <w:rFonts w:asciiTheme="majorHAnsi" w:eastAsia="Times New Roman" w:hAnsiTheme="majorHAnsi"/>
          <w:bCs/>
          <w:iCs/>
          <w:lang w:eastAsia="en-US"/>
        </w:rPr>
        <w:t xml:space="preserve"> При отказ на участника, класиран на първо място, Възложителят  може да сключи договор, със следващия  класиран участник.</w:t>
      </w:r>
    </w:p>
    <w:p w:rsidR="000E6961" w:rsidRPr="000E6961" w:rsidRDefault="000E6961" w:rsidP="000E6961">
      <w:pPr>
        <w:tabs>
          <w:tab w:val="left" w:pos="0"/>
          <w:tab w:val="left" w:pos="851"/>
        </w:tabs>
        <w:spacing w:line="276" w:lineRule="auto"/>
        <w:ind w:firstLine="567"/>
        <w:jc w:val="both"/>
        <w:rPr>
          <w:lang w:val="en-US"/>
        </w:rPr>
      </w:pPr>
      <w:r w:rsidRPr="000E6961">
        <w:rPr>
          <w:rFonts w:asciiTheme="majorHAnsi" w:eastAsia="Times New Roman" w:hAnsiTheme="majorHAnsi"/>
          <w:b/>
          <w:bCs/>
          <w:iCs/>
          <w:lang w:eastAsia="en-US"/>
        </w:rPr>
        <w:t>3.</w:t>
      </w:r>
      <w:r w:rsidRPr="000E6961">
        <w:rPr>
          <w:rFonts w:asciiTheme="majorHAnsi" w:eastAsia="Times New Roman" w:hAnsiTheme="majorHAnsi"/>
          <w:bCs/>
          <w:iCs/>
          <w:lang w:val="en-US" w:eastAsia="en-US"/>
        </w:rPr>
        <w:t xml:space="preserve"> </w:t>
      </w:r>
      <w:r w:rsidRPr="000E6961">
        <w:rPr>
          <w:rFonts w:asciiTheme="majorHAnsi" w:eastAsia="Times New Roman" w:hAnsiTheme="majorHAnsi"/>
          <w:bCs/>
          <w:iCs/>
          <w:lang w:eastAsia="en-US"/>
        </w:rPr>
        <w:t>Възложителят изпраща на участниците утвърдения протокол за резултатите от разглеждането, оценяването и класирането на офертите и го публикува в профила на купувача на интернет страницата на МВнР</w:t>
      </w:r>
      <w:r w:rsidRPr="000E6961">
        <w:t>.</w:t>
      </w:r>
      <w:r w:rsidRPr="000E6961">
        <w:rPr>
          <w:rFonts w:eastAsia="Times New Roman"/>
          <w:lang w:eastAsia="en-US"/>
        </w:rPr>
        <w:t xml:space="preserve"> </w:t>
      </w:r>
      <w:r w:rsidRPr="000E6961">
        <w:rPr>
          <w:rFonts w:asciiTheme="majorHAnsi" w:eastAsia="Times New Roman" w:hAnsiTheme="majorHAnsi"/>
          <w:bCs/>
          <w:iCs/>
          <w:lang w:eastAsia="en-US"/>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bookmarkEnd w:id="31"/>
    <w:bookmarkEnd w:id="32"/>
    <w:bookmarkEnd w:id="33"/>
    <w:bookmarkEnd w:id="34"/>
    <w:p w:rsidR="000E6961" w:rsidRPr="000E6961" w:rsidRDefault="000E6961" w:rsidP="000E6961">
      <w:pPr>
        <w:tabs>
          <w:tab w:val="left" w:pos="851"/>
        </w:tabs>
        <w:spacing w:line="276" w:lineRule="auto"/>
        <w:ind w:firstLine="567"/>
        <w:jc w:val="both"/>
        <w:rPr>
          <w:rFonts w:ascii="Cambria" w:hAnsi="Cambria"/>
        </w:rPr>
      </w:pPr>
      <w:r w:rsidRPr="000E6961">
        <w:rPr>
          <w:rFonts w:ascii="Cambria" w:hAnsi="Cambria"/>
          <w:b/>
        </w:rPr>
        <w:t>4.</w:t>
      </w:r>
      <w:r w:rsidRPr="000E6961">
        <w:rPr>
          <w:rFonts w:ascii="Cambria" w:hAnsi="Cambria"/>
        </w:rPr>
        <w:t xml:space="preserve"> Преди сключването на договора, участникът, определен за изпълнител, следва да представи:</w:t>
      </w:r>
    </w:p>
    <w:p w:rsidR="000E6961" w:rsidRPr="000E6961" w:rsidRDefault="000E6961" w:rsidP="000E6961">
      <w:pPr>
        <w:tabs>
          <w:tab w:val="left" w:pos="851"/>
        </w:tabs>
        <w:spacing w:line="276" w:lineRule="auto"/>
        <w:ind w:firstLine="567"/>
        <w:jc w:val="both"/>
        <w:rPr>
          <w:rFonts w:ascii="Cambria" w:hAnsi="Cambria"/>
        </w:rPr>
      </w:pPr>
      <w:r w:rsidRPr="000E6961">
        <w:rPr>
          <w:rFonts w:ascii="Cambria" w:hAnsi="Cambria"/>
        </w:rPr>
        <w:t>а) необходимите документи за доказване липсата на основания за отстраняване, съгласно изискванията на чл. 58, ал. 1</w:t>
      </w:r>
      <w:r w:rsidRPr="000E6961">
        <w:rPr>
          <w:rFonts w:ascii="Cambria" w:hAnsi="Cambria"/>
          <w:lang w:val="ru-RU"/>
        </w:rPr>
        <w:t>, т. 1 и 2</w:t>
      </w:r>
      <w:r w:rsidRPr="000E6961">
        <w:rPr>
          <w:rFonts w:ascii="Cambria" w:hAnsi="Cambria"/>
        </w:rPr>
        <w:t xml:space="preserve"> от ЗОП; </w:t>
      </w:r>
    </w:p>
    <w:p w:rsidR="000E6961" w:rsidRPr="000E6961" w:rsidRDefault="000E6961" w:rsidP="000E6961">
      <w:pPr>
        <w:tabs>
          <w:tab w:val="left" w:pos="851"/>
        </w:tabs>
        <w:spacing w:line="276" w:lineRule="auto"/>
        <w:ind w:firstLine="567"/>
        <w:jc w:val="both"/>
        <w:rPr>
          <w:rFonts w:ascii="Cambria" w:hAnsi="Cambria"/>
        </w:rPr>
      </w:pPr>
      <w:r w:rsidRPr="000E6961">
        <w:rPr>
          <w:rFonts w:ascii="Cambria" w:hAnsi="Cambria"/>
        </w:rPr>
        <w:t>б) оригинал или заверено копие на пълномощно, ако договорът ще се подписва от упълномощено лице</w:t>
      </w:r>
    </w:p>
    <w:p w:rsidR="000E6961" w:rsidRDefault="000E6961" w:rsidP="000E6961">
      <w:pPr>
        <w:widowControl w:val="0"/>
        <w:tabs>
          <w:tab w:val="left" w:pos="851"/>
        </w:tabs>
        <w:suppressAutoHyphens/>
        <w:ind w:firstLine="567"/>
        <w:jc w:val="both"/>
        <w:rPr>
          <w:rFonts w:ascii="Cambria" w:hAnsi="Cambria"/>
        </w:rPr>
      </w:pPr>
    </w:p>
    <w:p w:rsidR="004A0257" w:rsidRPr="000E6961" w:rsidRDefault="004A0257" w:rsidP="000E6961">
      <w:pPr>
        <w:widowControl w:val="0"/>
        <w:tabs>
          <w:tab w:val="left" w:pos="851"/>
        </w:tabs>
        <w:suppressAutoHyphens/>
        <w:ind w:firstLine="567"/>
        <w:jc w:val="both"/>
        <w:rPr>
          <w:rFonts w:ascii="Cambria" w:hAnsi="Cambria"/>
        </w:rPr>
      </w:pPr>
    </w:p>
    <w:p w:rsidR="000E6961" w:rsidRPr="000E6961" w:rsidRDefault="000E6961"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lang w:val="ru-RU"/>
        </w:rPr>
      </w:pPr>
      <w:r w:rsidRPr="000E6961">
        <w:rPr>
          <w:rFonts w:ascii="Cambria" w:hAnsi="Cambria"/>
          <w:b/>
          <w:lang w:val="en-US"/>
        </w:rPr>
        <w:lastRenderedPageBreak/>
        <w:t>X</w:t>
      </w:r>
      <w:r w:rsidRPr="000E6961">
        <w:rPr>
          <w:rFonts w:ascii="Cambria" w:hAnsi="Cambria"/>
          <w:b/>
          <w:lang w:val="ru-RU"/>
        </w:rPr>
        <w:t>. УСЛОВИЯ ЗА ПОЛУЧАВАНЕ НА РАЗЯСНЕНИЯ ПО ДОКУМЕНТАЦИЯТА ЗА УЧАСТИЕ</w:t>
      </w:r>
    </w:p>
    <w:p w:rsidR="000E6961" w:rsidRDefault="000E6961" w:rsidP="000E6961">
      <w:pPr>
        <w:tabs>
          <w:tab w:val="left" w:pos="0"/>
          <w:tab w:val="left" w:pos="851"/>
        </w:tabs>
        <w:ind w:firstLine="567"/>
        <w:jc w:val="both"/>
        <w:rPr>
          <w:rFonts w:ascii="Cambria" w:hAnsi="Cambria"/>
          <w:b/>
          <w:u w:val="single"/>
        </w:rPr>
      </w:pPr>
    </w:p>
    <w:p w:rsidR="004A0257" w:rsidRPr="000E6961" w:rsidRDefault="004A0257" w:rsidP="000E6961">
      <w:pPr>
        <w:tabs>
          <w:tab w:val="left" w:pos="0"/>
          <w:tab w:val="left" w:pos="851"/>
        </w:tabs>
        <w:ind w:firstLine="567"/>
        <w:jc w:val="both"/>
        <w:rPr>
          <w:rFonts w:ascii="Cambria" w:hAnsi="Cambria"/>
          <w:b/>
          <w:u w:val="single"/>
        </w:rPr>
      </w:pPr>
    </w:p>
    <w:p w:rsidR="000E6961" w:rsidRPr="000E6961" w:rsidRDefault="000E6961" w:rsidP="000E6961">
      <w:pPr>
        <w:numPr>
          <w:ilvl w:val="0"/>
          <w:numId w:val="11"/>
        </w:numPr>
        <w:tabs>
          <w:tab w:val="left" w:pos="0"/>
          <w:tab w:val="left" w:pos="851"/>
        </w:tabs>
        <w:spacing w:line="276" w:lineRule="auto"/>
        <w:ind w:left="0" w:firstLine="567"/>
        <w:contextualSpacing/>
        <w:jc w:val="both"/>
        <w:rPr>
          <w:rFonts w:ascii="Cambria" w:hAnsi="Cambria"/>
          <w:b/>
          <w:u w:val="single"/>
        </w:rPr>
      </w:pPr>
      <w:r w:rsidRPr="000E6961">
        <w:rPr>
          <w:rFonts w:ascii="Cambria" w:hAnsi="Cambria"/>
          <w:b/>
          <w:u w:val="single"/>
        </w:rPr>
        <w:t>Общи указания - разяснения</w:t>
      </w:r>
    </w:p>
    <w:p w:rsidR="000E6961" w:rsidRPr="000E6961" w:rsidRDefault="000E6961" w:rsidP="000E6961">
      <w:pPr>
        <w:tabs>
          <w:tab w:val="left" w:pos="851"/>
        </w:tabs>
        <w:spacing w:line="276" w:lineRule="auto"/>
        <w:ind w:right="40" w:firstLine="567"/>
        <w:jc w:val="both"/>
        <w:rPr>
          <w:rFonts w:ascii="Cambria" w:hAnsi="Cambria"/>
        </w:rPr>
      </w:pPr>
      <w:r w:rsidRPr="000E6961">
        <w:rPr>
          <w:rFonts w:ascii="Cambria" w:hAnsi="Cambria"/>
          <w:b/>
        </w:rPr>
        <w:t>1.1.</w:t>
      </w:r>
      <w:r w:rsidRPr="000E6961">
        <w:rPr>
          <w:rFonts w:ascii="Cambria" w:hAnsi="Cambria"/>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0E6961" w:rsidRPr="000E6961" w:rsidRDefault="000E6961" w:rsidP="000E6961">
      <w:pPr>
        <w:tabs>
          <w:tab w:val="left" w:pos="851"/>
        </w:tabs>
        <w:spacing w:line="276" w:lineRule="auto"/>
        <w:ind w:firstLine="567"/>
        <w:jc w:val="both"/>
        <w:rPr>
          <w:rFonts w:ascii="Cambria" w:hAnsi="Cambria"/>
          <w:b/>
        </w:rPr>
      </w:pPr>
      <w:r w:rsidRPr="000E6961">
        <w:rPr>
          <w:rFonts w:ascii="Cambria" w:hAnsi="Cambria"/>
          <w:b/>
        </w:rPr>
        <w:t>1.2.</w:t>
      </w:r>
      <w:r w:rsidRPr="000E6961">
        <w:rPr>
          <w:rFonts w:ascii="Cambria" w:hAnsi="Cambria"/>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35" w:name="bookmark26"/>
      <w:r w:rsidRPr="000E6961">
        <w:rPr>
          <w:rFonts w:ascii="Cambria" w:hAnsi="Cambria"/>
        </w:rPr>
        <w:t>.</w:t>
      </w:r>
    </w:p>
    <w:p w:rsidR="000E6961" w:rsidRPr="000E6961" w:rsidRDefault="000E6961" w:rsidP="000E6961">
      <w:pPr>
        <w:tabs>
          <w:tab w:val="left" w:pos="495"/>
          <w:tab w:val="left" w:pos="851"/>
        </w:tabs>
        <w:spacing w:line="276" w:lineRule="auto"/>
        <w:ind w:firstLine="567"/>
        <w:jc w:val="both"/>
        <w:outlineLvl w:val="3"/>
        <w:rPr>
          <w:rFonts w:ascii="Cambria" w:hAnsi="Cambria"/>
        </w:rPr>
      </w:pPr>
      <w:r w:rsidRPr="000E6961">
        <w:rPr>
          <w:rFonts w:ascii="Cambria" w:hAnsi="Cambria"/>
        </w:rPr>
        <w:t>3а всички неуредени въпроси се прилагат разпоредбите на Закона за обществените поръчки и Правилника за прилагането му.</w:t>
      </w:r>
      <w:bookmarkEnd w:id="35"/>
    </w:p>
    <w:p w:rsidR="000E6961" w:rsidRPr="000E6961" w:rsidRDefault="000E6961" w:rsidP="000E6961">
      <w:pPr>
        <w:tabs>
          <w:tab w:val="left" w:pos="495"/>
          <w:tab w:val="left" w:pos="851"/>
        </w:tabs>
        <w:spacing w:line="276" w:lineRule="auto"/>
        <w:ind w:firstLine="567"/>
        <w:jc w:val="both"/>
        <w:outlineLvl w:val="3"/>
        <w:rPr>
          <w:rFonts w:ascii="Cambria" w:hAnsi="Cambria"/>
          <w:lang w:val="ru-RU"/>
        </w:rPr>
      </w:pPr>
    </w:p>
    <w:p w:rsidR="000E6961" w:rsidRPr="000E6961" w:rsidRDefault="000E6961" w:rsidP="000E6961">
      <w:pPr>
        <w:pBdr>
          <w:top w:val="single" w:sz="4" w:space="1" w:color="auto"/>
          <w:left w:val="single" w:sz="4" w:space="4" w:color="auto"/>
          <w:bottom w:val="single" w:sz="4" w:space="1" w:color="auto"/>
          <w:right w:val="single" w:sz="4" w:space="4" w:color="auto"/>
        </w:pBdr>
        <w:ind w:right="40" w:hanging="340"/>
        <w:jc w:val="center"/>
        <w:rPr>
          <w:rFonts w:ascii="Cambria" w:hAnsi="Cambria"/>
          <w:b/>
          <w:lang w:val="ru-RU" w:eastAsia="en-US"/>
        </w:rPr>
      </w:pPr>
      <w:r w:rsidRPr="000E6961">
        <w:rPr>
          <w:rFonts w:ascii="Cambria" w:hAnsi="Cambria"/>
          <w:b/>
          <w:spacing w:val="10"/>
          <w:lang w:val="en-US" w:eastAsia="en-US"/>
        </w:rPr>
        <w:t>XI</w:t>
      </w:r>
      <w:r w:rsidRPr="000E6961">
        <w:rPr>
          <w:rFonts w:ascii="Cambria" w:hAnsi="Cambria"/>
          <w:b/>
          <w:spacing w:val="10"/>
          <w:lang w:val="ru-RU" w:eastAsia="en-US"/>
        </w:rPr>
        <w:t>.</w:t>
      </w:r>
      <w:r w:rsidRPr="000E6961">
        <w:rPr>
          <w:rFonts w:ascii="Cambria" w:hAnsi="Cambria"/>
          <w:b/>
          <w:lang w:val="ru-RU" w:eastAsia="en-US"/>
        </w:rPr>
        <w:t>ПРИЛОЖЕНИЯ:</w:t>
      </w:r>
    </w:p>
    <w:p w:rsidR="000E6961" w:rsidRPr="000E6961" w:rsidRDefault="00B4395C" w:rsidP="000E6961">
      <w:pPr>
        <w:tabs>
          <w:tab w:val="left" w:pos="851"/>
          <w:tab w:val="left" w:pos="1134"/>
          <w:tab w:val="left" w:pos="1418"/>
        </w:tabs>
        <w:ind w:right="40" w:firstLine="567"/>
        <w:jc w:val="both"/>
        <w:rPr>
          <w:rFonts w:ascii="Cambria" w:hAnsi="Cambria"/>
          <w:b/>
        </w:rPr>
      </w:pPr>
      <w:r>
        <w:rPr>
          <w:rFonts w:ascii="Cambria" w:hAnsi="Cambria"/>
          <w:b/>
          <w:spacing w:val="10"/>
          <w:lang w:eastAsia="en-US"/>
        </w:rPr>
        <w:t>1</w:t>
      </w:r>
      <w:r w:rsidR="000E6961" w:rsidRPr="000E6961">
        <w:rPr>
          <w:rFonts w:ascii="Cambria" w:hAnsi="Cambria"/>
          <w:b/>
          <w:spacing w:val="10"/>
          <w:lang w:eastAsia="en-US"/>
        </w:rPr>
        <w:t xml:space="preserve">. Образец № 1 </w:t>
      </w:r>
      <w:r w:rsidR="000E6961" w:rsidRPr="000E6961">
        <w:rPr>
          <w:rFonts w:ascii="Cambria" w:hAnsi="Cambria"/>
          <w:spacing w:val="10"/>
          <w:lang w:eastAsia="en-US"/>
        </w:rPr>
        <w:t>– Техническо предложение за изпълнение на поръчката;</w:t>
      </w:r>
      <w:r w:rsidR="000E6961" w:rsidRPr="000E6961">
        <w:rPr>
          <w:rFonts w:ascii="Cambria" w:hAnsi="Cambria"/>
          <w:b/>
        </w:rPr>
        <w:t xml:space="preserve"> </w:t>
      </w:r>
    </w:p>
    <w:p w:rsidR="000E6961" w:rsidRPr="000E6961" w:rsidRDefault="00B4395C" w:rsidP="000E6961">
      <w:pPr>
        <w:tabs>
          <w:tab w:val="left" w:pos="851"/>
          <w:tab w:val="left" w:pos="1134"/>
          <w:tab w:val="left" w:pos="1418"/>
        </w:tabs>
        <w:ind w:right="40" w:firstLine="567"/>
        <w:jc w:val="both"/>
        <w:rPr>
          <w:rFonts w:ascii="Cambria" w:hAnsi="Cambria"/>
        </w:rPr>
      </w:pPr>
      <w:r>
        <w:rPr>
          <w:rFonts w:ascii="Cambria" w:hAnsi="Cambria"/>
          <w:b/>
        </w:rPr>
        <w:t>2</w:t>
      </w:r>
      <w:r w:rsidR="000E6961" w:rsidRPr="000E6961">
        <w:rPr>
          <w:rFonts w:ascii="Cambria" w:hAnsi="Cambria"/>
          <w:b/>
        </w:rPr>
        <w:t>. Образец № 2</w:t>
      </w:r>
      <w:r w:rsidR="000E6961" w:rsidRPr="000E6961">
        <w:rPr>
          <w:rFonts w:ascii="Cambria" w:hAnsi="Cambria"/>
        </w:rPr>
        <w:t xml:space="preserve"> –  Ценово предложение;</w:t>
      </w:r>
    </w:p>
    <w:p w:rsidR="000E6961" w:rsidRPr="000E6961" w:rsidRDefault="00B4395C" w:rsidP="000E6961">
      <w:pPr>
        <w:tabs>
          <w:tab w:val="left" w:pos="851"/>
          <w:tab w:val="left" w:pos="1134"/>
          <w:tab w:val="left" w:pos="1418"/>
        </w:tabs>
        <w:ind w:right="40" w:firstLine="567"/>
        <w:jc w:val="both"/>
        <w:rPr>
          <w:rFonts w:ascii="Cambria" w:hAnsi="Cambria"/>
        </w:rPr>
      </w:pPr>
      <w:r>
        <w:rPr>
          <w:rFonts w:ascii="Cambria" w:hAnsi="Cambria"/>
          <w:b/>
        </w:rPr>
        <w:t>3</w:t>
      </w:r>
      <w:r w:rsidR="000E6961" w:rsidRPr="000E6961">
        <w:rPr>
          <w:rFonts w:ascii="Cambria" w:hAnsi="Cambria"/>
          <w:b/>
        </w:rPr>
        <w:t>. Образец № 3</w:t>
      </w:r>
      <w:r w:rsidR="000E6961" w:rsidRPr="000E6961">
        <w:rPr>
          <w:rFonts w:ascii="Cambria" w:hAnsi="Cambria"/>
        </w:rPr>
        <w:t xml:space="preserve"> - Декларация по чл. 97, ал. 5 от ППЗОП относно обстоятелствата по чл. 54, ал. 1, т. 1, 2 и 7 от ЗОП;</w:t>
      </w:r>
    </w:p>
    <w:p w:rsidR="000E6961" w:rsidRPr="000E6961" w:rsidRDefault="00B4395C" w:rsidP="000E6961">
      <w:pPr>
        <w:tabs>
          <w:tab w:val="left" w:pos="851"/>
          <w:tab w:val="left" w:pos="1134"/>
          <w:tab w:val="left" w:pos="1418"/>
        </w:tabs>
        <w:spacing w:line="276" w:lineRule="auto"/>
        <w:ind w:right="40" w:firstLine="567"/>
        <w:jc w:val="both"/>
        <w:rPr>
          <w:rFonts w:ascii="Cambria" w:hAnsi="Cambria"/>
        </w:rPr>
      </w:pPr>
      <w:r>
        <w:rPr>
          <w:rFonts w:ascii="Cambria" w:hAnsi="Cambria"/>
          <w:b/>
        </w:rPr>
        <w:t>4</w:t>
      </w:r>
      <w:r w:rsidR="000E6961" w:rsidRPr="000E6961">
        <w:rPr>
          <w:rFonts w:ascii="Cambria" w:hAnsi="Cambria"/>
          <w:b/>
        </w:rPr>
        <w:t>. Образец № 4</w:t>
      </w:r>
      <w:r w:rsidR="000E6961" w:rsidRPr="000E6961">
        <w:rPr>
          <w:rFonts w:ascii="Cambria" w:hAnsi="Cambria"/>
        </w:rPr>
        <w:t xml:space="preserve"> - Декларация по чл. 97, ал. 5 от ППЗОП относно обстоятелствата по чл. 54, ал. 1, т. 3-5 от ЗОП;</w:t>
      </w:r>
    </w:p>
    <w:p w:rsidR="000E6961" w:rsidRPr="000E6961" w:rsidRDefault="00B4395C" w:rsidP="000E6961">
      <w:pPr>
        <w:tabs>
          <w:tab w:val="left" w:pos="851"/>
          <w:tab w:val="left" w:pos="1134"/>
          <w:tab w:val="left" w:pos="1418"/>
        </w:tabs>
        <w:spacing w:line="276" w:lineRule="auto"/>
        <w:ind w:right="40" w:firstLine="567"/>
        <w:jc w:val="both"/>
        <w:rPr>
          <w:rFonts w:ascii="Cambria" w:hAnsi="Cambria"/>
        </w:rPr>
      </w:pPr>
      <w:r>
        <w:rPr>
          <w:rFonts w:ascii="Cambria" w:hAnsi="Cambria"/>
          <w:b/>
        </w:rPr>
        <w:t>5</w:t>
      </w:r>
      <w:r w:rsidR="000E6961" w:rsidRPr="000E6961">
        <w:rPr>
          <w:rFonts w:ascii="Cambria" w:hAnsi="Cambria"/>
          <w:b/>
        </w:rPr>
        <w:t>. Образец № 5</w:t>
      </w:r>
      <w:r w:rsidR="000E6961" w:rsidRPr="000E6961">
        <w:rPr>
          <w:rFonts w:ascii="Cambria" w:hAnsi="Cambria"/>
        </w:rPr>
        <w:t xml:space="preserve">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rsidR="000E6961" w:rsidRPr="000E6961" w:rsidRDefault="00B4395C" w:rsidP="000E6961">
      <w:pPr>
        <w:tabs>
          <w:tab w:val="left" w:pos="851"/>
          <w:tab w:val="left" w:pos="1134"/>
          <w:tab w:val="left" w:pos="1418"/>
        </w:tabs>
        <w:spacing w:line="276" w:lineRule="auto"/>
        <w:ind w:right="40" w:firstLine="567"/>
        <w:jc w:val="both"/>
        <w:rPr>
          <w:rFonts w:ascii="Cambria" w:hAnsi="Cambria"/>
        </w:rPr>
      </w:pPr>
      <w:r>
        <w:rPr>
          <w:rFonts w:ascii="Cambria" w:hAnsi="Cambria"/>
          <w:b/>
        </w:rPr>
        <w:t>6</w:t>
      </w:r>
      <w:r w:rsidR="000E6961" w:rsidRPr="000E6961">
        <w:rPr>
          <w:rFonts w:ascii="Cambria" w:hAnsi="Cambria"/>
          <w:b/>
        </w:rPr>
        <w:t>. Образец № 6 –</w:t>
      </w:r>
      <w:r w:rsidR="000E6961" w:rsidRPr="000E6961">
        <w:rPr>
          <w:rFonts w:ascii="Cambria" w:hAnsi="Cambria"/>
        </w:rPr>
        <w:t xml:space="preserve"> Проект на договор.</w:t>
      </w:r>
    </w:p>
    <w:p w:rsidR="000E6961" w:rsidRPr="000E6961" w:rsidRDefault="00B4395C" w:rsidP="000E6961">
      <w:pPr>
        <w:tabs>
          <w:tab w:val="left" w:pos="851"/>
          <w:tab w:val="left" w:pos="1134"/>
          <w:tab w:val="left" w:pos="1418"/>
        </w:tabs>
        <w:spacing w:line="276" w:lineRule="auto"/>
        <w:ind w:right="40" w:firstLine="567"/>
        <w:jc w:val="both"/>
        <w:rPr>
          <w:rFonts w:ascii="Cambria" w:hAnsi="Cambria"/>
        </w:rPr>
      </w:pPr>
      <w:r>
        <w:rPr>
          <w:rFonts w:ascii="Cambria" w:hAnsi="Cambria"/>
          <w:b/>
        </w:rPr>
        <w:t>7</w:t>
      </w:r>
      <w:r w:rsidR="000E6961" w:rsidRPr="000E6961">
        <w:rPr>
          <w:rFonts w:ascii="Cambria" w:hAnsi="Cambria"/>
          <w:b/>
        </w:rPr>
        <w:t>. Образец № 7</w:t>
      </w:r>
      <w:r w:rsidR="000E6961" w:rsidRPr="000E6961">
        <w:rPr>
          <w:rFonts w:ascii="Cambria" w:hAnsi="Cambria"/>
        </w:rPr>
        <w:t xml:space="preserve"> - Декларация по</w:t>
      </w:r>
      <w:r w:rsidR="000E6961" w:rsidRPr="000E6961">
        <w:rPr>
          <w:rFonts w:ascii="Cambria" w:hAnsi="Cambria"/>
          <w:b/>
        </w:rPr>
        <w:t xml:space="preserve"> </w:t>
      </w:r>
      <w:r w:rsidR="000E6961" w:rsidRPr="000E6961">
        <w:rPr>
          <w:rFonts w:ascii="Cambria" w:hAnsi="Cambria"/>
        </w:rPr>
        <w:t>чл</w:t>
      </w:r>
      <w:r w:rsidR="000E6961" w:rsidRPr="000E6961">
        <w:rPr>
          <w:rFonts w:ascii="Cambria" w:eastAsia="Times New Roman" w:hAnsi="Cambria"/>
          <w:lang w:eastAsia="zh-CN"/>
        </w:rPr>
        <w:t>. 54, ал. 2 от ЗОП</w:t>
      </w:r>
      <w:r w:rsidR="000E6961" w:rsidRPr="000E6961">
        <w:rPr>
          <w:rFonts w:ascii="Cambria" w:hAnsi="Cambria"/>
        </w:rPr>
        <w:t>.</w:t>
      </w:r>
    </w:p>
    <w:p w:rsidR="000E6961" w:rsidRPr="000E6961" w:rsidRDefault="00B4395C" w:rsidP="000E6961">
      <w:pPr>
        <w:tabs>
          <w:tab w:val="left" w:pos="851"/>
          <w:tab w:val="left" w:pos="1134"/>
          <w:tab w:val="left" w:pos="1418"/>
        </w:tabs>
        <w:spacing w:line="276" w:lineRule="auto"/>
        <w:ind w:right="40" w:firstLine="567"/>
        <w:jc w:val="both"/>
        <w:rPr>
          <w:rFonts w:ascii="Cambria" w:hAnsi="Cambria"/>
        </w:rPr>
      </w:pPr>
      <w:r>
        <w:rPr>
          <w:rFonts w:ascii="Cambria" w:hAnsi="Cambria"/>
          <w:b/>
        </w:rPr>
        <w:t>8</w:t>
      </w:r>
      <w:r w:rsidR="000E6961" w:rsidRPr="000E6961">
        <w:rPr>
          <w:rFonts w:ascii="Cambria" w:hAnsi="Cambria"/>
        </w:rPr>
        <w:t xml:space="preserve">. </w:t>
      </w:r>
      <w:r w:rsidR="000E6961" w:rsidRPr="000E6961">
        <w:rPr>
          <w:rFonts w:ascii="Cambria" w:hAnsi="Cambria"/>
          <w:b/>
        </w:rPr>
        <w:t>Образец № 8</w:t>
      </w:r>
      <w:r w:rsidR="000E6961" w:rsidRPr="000E6961">
        <w:rPr>
          <w:rFonts w:ascii="Cambria" w:hAnsi="Cambria"/>
        </w:rPr>
        <w:t xml:space="preserve"> – Административни сведения за участника.</w:t>
      </w:r>
    </w:p>
    <w:p w:rsidR="000E6961" w:rsidRPr="000E6961" w:rsidRDefault="00B4395C" w:rsidP="000E6961">
      <w:pPr>
        <w:shd w:val="clear" w:color="auto" w:fill="FFFFFF"/>
        <w:tabs>
          <w:tab w:val="left" w:pos="851"/>
          <w:tab w:val="left" w:pos="1134"/>
          <w:tab w:val="left" w:pos="1418"/>
        </w:tabs>
        <w:spacing w:line="276" w:lineRule="auto"/>
        <w:ind w:right="40" w:firstLine="567"/>
        <w:jc w:val="both"/>
        <w:rPr>
          <w:rFonts w:ascii="Cambria" w:hAnsi="Cambria"/>
          <w:spacing w:val="10"/>
          <w:lang w:val="ru-RU" w:eastAsia="en-US"/>
        </w:rPr>
      </w:pPr>
      <w:r>
        <w:rPr>
          <w:rFonts w:ascii="Cambria" w:hAnsi="Cambria"/>
          <w:b/>
        </w:rPr>
        <w:t>9</w:t>
      </w:r>
      <w:r w:rsidR="000E6961" w:rsidRPr="000E6961">
        <w:rPr>
          <w:rFonts w:ascii="Cambria" w:hAnsi="Cambria"/>
          <w:b/>
        </w:rPr>
        <w:t>. Образец №9</w:t>
      </w:r>
      <w:r w:rsidR="000E6961" w:rsidRPr="000E6961">
        <w:rPr>
          <w:rFonts w:ascii="Cambria" w:hAnsi="Cambria"/>
        </w:rPr>
        <w:t xml:space="preserve"> – Декларация </w:t>
      </w:r>
      <w:r w:rsidR="000E6961" w:rsidRPr="000E6961">
        <w:rPr>
          <w:rFonts w:ascii="Cambria" w:hAnsi="Cambria"/>
          <w:spacing w:val="10"/>
          <w:lang w:val="ru-RU" w:eastAsia="en-US"/>
        </w:rPr>
        <w:t xml:space="preserve">за </w:t>
      </w:r>
      <w:proofErr w:type="spellStart"/>
      <w:r w:rsidR="000E6961" w:rsidRPr="000E6961">
        <w:rPr>
          <w:rFonts w:ascii="Cambria" w:hAnsi="Cambria"/>
          <w:spacing w:val="10"/>
          <w:lang w:val="ru-RU" w:eastAsia="en-US"/>
        </w:rPr>
        <w:t>съгласие</w:t>
      </w:r>
      <w:proofErr w:type="spellEnd"/>
      <w:r w:rsidR="000E6961" w:rsidRPr="000E6961">
        <w:rPr>
          <w:rFonts w:ascii="Cambria" w:hAnsi="Cambria"/>
          <w:spacing w:val="10"/>
          <w:lang w:val="ru-RU" w:eastAsia="en-US"/>
        </w:rPr>
        <w:t xml:space="preserve"> за участие </w:t>
      </w:r>
      <w:proofErr w:type="spellStart"/>
      <w:r w:rsidR="000E6961" w:rsidRPr="000E6961">
        <w:rPr>
          <w:rFonts w:ascii="Cambria" w:hAnsi="Cambria"/>
          <w:spacing w:val="10"/>
          <w:lang w:val="ru-RU" w:eastAsia="en-US"/>
        </w:rPr>
        <w:t>като</w:t>
      </w:r>
      <w:proofErr w:type="spellEnd"/>
      <w:r w:rsidR="000E6961" w:rsidRPr="000E6961">
        <w:rPr>
          <w:rFonts w:ascii="Cambria" w:hAnsi="Cambria"/>
          <w:spacing w:val="10"/>
          <w:lang w:val="ru-RU" w:eastAsia="en-US"/>
        </w:rPr>
        <w:t xml:space="preserve"> </w:t>
      </w:r>
      <w:proofErr w:type="spellStart"/>
      <w:r w:rsidR="000E6961" w:rsidRPr="000E6961">
        <w:rPr>
          <w:rFonts w:ascii="Cambria" w:hAnsi="Cambria"/>
          <w:spacing w:val="10"/>
          <w:lang w:val="ru-RU" w:eastAsia="en-US"/>
        </w:rPr>
        <w:t>подизпълнител</w:t>
      </w:r>
      <w:proofErr w:type="spellEnd"/>
      <w:r w:rsidR="000E6961" w:rsidRPr="000E6961">
        <w:rPr>
          <w:rFonts w:ascii="Cambria" w:hAnsi="Cambria"/>
          <w:spacing w:val="10"/>
          <w:lang w:val="ru-RU" w:eastAsia="en-US"/>
        </w:rPr>
        <w:t>.</w:t>
      </w:r>
    </w:p>
    <w:p w:rsidR="000E6961" w:rsidRPr="000E6961" w:rsidRDefault="00B4395C" w:rsidP="00B4395C">
      <w:pPr>
        <w:shd w:val="clear" w:color="auto" w:fill="FFFFFF"/>
        <w:tabs>
          <w:tab w:val="left" w:pos="851"/>
          <w:tab w:val="left" w:pos="1134"/>
          <w:tab w:val="left" w:pos="1418"/>
        </w:tabs>
        <w:spacing w:line="276" w:lineRule="auto"/>
        <w:ind w:right="40" w:firstLine="567"/>
        <w:jc w:val="both"/>
        <w:rPr>
          <w:rFonts w:ascii="Cambria" w:hAnsi="Cambria"/>
          <w:spacing w:val="10"/>
          <w:lang w:val="ru-RU" w:eastAsia="en-US"/>
        </w:rPr>
      </w:pPr>
      <w:r>
        <w:rPr>
          <w:rFonts w:ascii="Cambria" w:hAnsi="Cambria"/>
          <w:b/>
          <w:spacing w:val="10"/>
          <w:lang w:val="ru-RU" w:eastAsia="en-US"/>
        </w:rPr>
        <w:t>10</w:t>
      </w:r>
      <w:r w:rsidR="000E6961" w:rsidRPr="000E6961">
        <w:rPr>
          <w:rFonts w:ascii="Cambria" w:hAnsi="Cambria"/>
          <w:b/>
          <w:spacing w:val="10"/>
          <w:lang w:val="ru-RU" w:eastAsia="en-US"/>
        </w:rPr>
        <w:t>. Образец № 10</w:t>
      </w:r>
      <w:r w:rsidR="000E6961" w:rsidRPr="000E6961">
        <w:rPr>
          <w:rFonts w:ascii="Cambria" w:hAnsi="Cambria"/>
          <w:spacing w:val="10"/>
          <w:lang w:val="ru-RU" w:eastAsia="en-US"/>
        </w:rPr>
        <w:t xml:space="preserve"> – Декларация- </w:t>
      </w:r>
      <w:proofErr w:type="spellStart"/>
      <w:r w:rsidR="000E6961" w:rsidRPr="000E6961">
        <w:rPr>
          <w:rFonts w:ascii="Cambria" w:hAnsi="Cambria"/>
          <w:spacing w:val="10"/>
          <w:lang w:val="ru-RU" w:eastAsia="en-US"/>
        </w:rPr>
        <w:t>списък</w:t>
      </w:r>
      <w:proofErr w:type="spellEnd"/>
      <w:r w:rsidR="000E6961" w:rsidRPr="000E6961">
        <w:rPr>
          <w:rFonts w:ascii="Cambria" w:hAnsi="Cambria"/>
          <w:spacing w:val="10"/>
          <w:lang w:val="ru-RU" w:eastAsia="en-US"/>
        </w:rPr>
        <w:t xml:space="preserve"> на </w:t>
      </w:r>
      <w:proofErr w:type="spellStart"/>
      <w:r w:rsidR="000E6961" w:rsidRPr="000E6961">
        <w:rPr>
          <w:rFonts w:ascii="Cambria" w:hAnsi="Cambria"/>
          <w:spacing w:val="10"/>
          <w:lang w:val="ru-RU" w:eastAsia="en-US"/>
        </w:rPr>
        <w:t>услугите</w:t>
      </w:r>
      <w:proofErr w:type="spellEnd"/>
      <w:r w:rsidR="000E6961" w:rsidRPr="000E6961">
        <w:rPr>
          <w:rFonts w:ascii="Cambria" w:hAnsi="Cambria"/>
          <w:spacing w:val="10"/>
          <w:lang w:val="ru-RU" w:eastAsia="en-US"/>
        </w:rPr>
        <w:t xml:space="preserve"> </w:t>
      </w:r>
      <w:proofErr w:type="spellStart"/>
      <w:r w:rsidR="000E6961" w:rsidRPr="000E6961">
        <w:rPr>
          <w:rFonts w:ascii="Cambria" w:hAnsi="Cambria"/>
          <w:spacing w:val="10"/>
          <w:lang w:val="ru-RU" w:eastAsia="en-US"/>
        </w:rPr>
        <w:t>изпълнени</w:t>
      </w:r>
      <w:proofErr w:type="spellEnd"/>
      <w:r w:rsidR="000E6961" w:rsidRPr="000E6961">
        <w:rPr>
          <w:rFonts w:ascii="Cambria" w:hAnsi="Cambria"/>
          <w:spacing w:val="10"/>
          <w:lang w:val="ru-RU" w:eastAsia="en-US"/>
        </w:rPr>
        <w:t xml:space="preserve"> от участника </w:t>
      </w:r>
      <w:proofErr w:type="spellStart"/>
      <w:r w:rsidR="000E6961" w:rsidRPr="000E6961">
        <w:rPr>
          <w:rFonts w:ascii="Cambria" w:hAnsi="Cambria"/>
          <w:spacing w:val="10"/>
          <w:lang w:val="ru-RU" w:eastAsia="en-US"/>
        </w:rPr>
        <w:t>през</w:t>
      </w:r>
      <w:proofErr w:type="spellEnd"/>
      <w:r w:rsidR="000E6961" w:rsidRPr="000E6961">
        <w:rPr>
          <w:rFonts w:ascii="Cambria" w:hAnsi="Cambria"/>
          <w:spacing w:val="10"/>
          <w:lang w:val="ru-RU" w:eastAsia="en-US"/>
        </w:rPr>
        <w:t xml:space="preserve"> </w:t>
      </w:r>
      <w:proofErr w:type="spellStart"/>
      <w:r w:rsidR="000E6961" w:rsidRPr="000E6961">
        <w:rPr>
          <w:rFonts w:ascii="Cambria" w:hAnsi="Cambria"/>
          <w:spacing w:val="10"/>
          <w:lang w:val="ru-RU" w:eastAsia="en-US"/>
        </w:rPr>
        <w:t>последните</w:t>
      </w:r>
      <w:proofErr w:type="spellEnd"/>
      <w:r w:rsidR="000E6961" w:rsidRPr="000E6961">
        <w:rPr>
          <w:rFonts w:ascii="Cambria" w:hAnsi="Cambria"/>
          <w:spacing w:val="10"/>
          <w:lang w:val="ru-RU" w:eastAsia="en-US"/>
        </w:rPr>
        <w:t xml:space="preserve"> три </w:t>
      </w:r>
      <w:proofErr w:type="spellStart"/>
      <w:r w:rsidR="000E6961" w:rsidRPr="000E6961">
        <w:rPr>
          <w:rFonts w:ascii="Cambria" w:hAnsi="Cambria"/>
          <w:spacing w:val="10"/>
          <w:lang w:val="ru-RU" w:eastAsia="en-US"/>
        </w:rPr>
        <w:t>години</w:t>
      </w:r>
      <w:proofErr w:type="spellEnd"/>
      <w:r w:rsidR="000E6961" w:rsidRPr="000E6961">
        <w:rPr>
          <w:rFonts w:ascii="Cambria" w:hAnsi="Cambria"/>
          <w:spacing w:val="10"/>
          <w:lang w:val="ru-RU" w:eastAsia="en-US"/>
        </w:rPr>
        <w:t xml:space="preserve"> считано от </w:t>
      </w:r>
      <w:proofErr w:type="spellStart"/>
      <w:r w:rsidR="000E6961" w:rsidRPr="000E6961">
        <w:rPr>
          <w:rFonts w:ascii="Cambria" w:hAnsi="Cambria"/>
          <w:spacing w:val="10"/>
          <w:lang w:val="ru-RU" w:eastAsia="en-US"/>
        </w:rPr>
        <w:t>датата</w:t>
      </w:r>
      <w:proofErr w:type="spellEnd"/>
      <w:r w:rsidR="000E6961" w:rsidRPr="000E6961">
        <w:rPr>
          <w:rFonts w:ascii="Cambria" w:hAnsi="Cambria"/>
          <w:spacing w:val="10"/>
          <w:lang w:val="ru-RU" w:eastAsia="en-US"/>
        </w:rPr>
        <w:t xml:space="preserve"> на </w:t>
      </w:r>
      <w:proofErr w:type="spellStart"/>
      <w:r w:rsidR="000E6961" w:rsidRPr="000E6961">
        <w:rPr>
          <w:rFonts w:ascii="Cambria" w:hAnsi="Cambria"/>
          <w:spacing w:val="10"/>
          <w:lang w:val="ru-RU" w:eastAsia="en-US"/>
        </w:rPr>
        <w:t>подаване</w:t>
      </w:r>
      <w:proofErr w:type="spellEnd"/>
      <w:r w:rsidR="000E6961" w:rsidRPr="000E6961">
        <w:rPr>
          <w:rFonts w:ascii="Cambria" w:hAnsi="Cambria"/>
          <w:spacing w:val="10"/>
          <w:lang w:val="ru-RU" w:eastAsia="en-US"/>
        </w:rPr>
        <w:t xml:space="preserve"> на </w:t>
      </w:r>
      <w:proofErr w:type="spellStart"/>
      <w:r w:rsidR="000E6961" w:rsidRPr="000E6961">
        <w:rPr>
          <w:rFonts w:ascii="Cambria" w:hAnsi="Cambria"/>
          <w:spacing w:val="10"/>
          <w:lang w:val="ru-RU" w:eastAsia="en-US"/>
        </w:rPr>
        <w:t>офертата</w:t>
      </w:r>
      <w:proofErr w:type="spellEnd"/>
      <w:r w:rsidR="000E6961" w:rsidRPr="000E6961">
        <w:rPr>
          <w:rFonts w:ascii="Cambria" w:hAnsi="Cambria"/>
          <w:spacing w:val="10"/>
          <w:lang w:val="ru-RU" w:eastAsia="en-US"/>
        </w:rPr>
        <w:t>.</w:t>
      </w:r>
    </w:p>
    <w:p w:rsidR="000E6961" w:rsidRPr="000E6961" w:rsidRDefault="00B4395C" w:rsidP="000E6961">
      <w:pPr>
        <w:ind w:firstLine="567"/>
        <w:jc w:val="both"/>
        <w:rPr>
          <w:rFonts w:eastAsia="Times New Roman"/>
          <w:lang w:val="ru-RU" w:eastAsia="en-US"/>
        </w:rPr>
      </w:pPr>
      <w:r>
        <w:rPr>
          <w:rFonts w:ascii="Cambria" w:hAnsi="Cambria"/>
          <w:b/>
          <w:lang w:val="en-US"/>
        </w:rPr>
        <w:t>11</w:t>
      </w:r>
      <w:r w:rsidR="000E6961" w:rsidRPr="000E6961">
        <w:rPr>
          <w:rFonts w:ascii="Cambria" w:hAnsi="Cambria"/>
          <w:b/>
          <w:lang w:val="en-US"/>
        </w:rPr>
        <w:t xml:space="preserve">.  </w:t>
      </w:r>
      <w:r w:rsidR="00777453">
        <w:rPr>
          <w:rFonts w:ascii="Cambria" w:hAnsi="Cambria"/>
          <w:b/>
        </w:rPr>
        <w:t>Образец</w:t>
      </w:r>
      <w:bookmarkStart w:id="36" w:name="_GoBack"/>
      <w:bookmarkEnd w:id="36"/>
      <w:r w:rsidR="000E6961" w:rsidRPr="000E6961">
        <w:rPr>
          <w:rFonts w:ascii="Cambria" w:hAnsi="Cambria"/>
        </w:rPr>
        <w:t xml:space="preserve"> - Декларация</w:t>
      </w:r>
      <w:r w:rsidR="000E6961" w:rsidRPr="000E6961">
        <w:rPr>
          <w:rFonts w:eastAsia="Times New Roman"/>
          <w:lang w:val="ru-RU" w:eastAsia="en-US"/>
        </w:rPr>
        <w:t xml:space="preserve"> по чл. </w:t>
      </w:r>
      <w:proofErr w:type="gramStart"/>
      <w:r w:rsidR="000E6961" w:rsidRPr="000E6961">
        <w:rPr>
          <w:rFonts w:eastAsia="Times New Roman"/>
          <w:lang w:val="en-US" w:eastAsia="en-US"/>
        </w:rPr>
        <w:t>66</w:t>
      </w:r>
      <w:proofErr w:type="gramEnd"/>
      <w:r w:rsidR="000E6961" w:rsidRPr="000E6961">
        <w:rPr>
          <w:rFonts w:eastAsia="Times New Roman"/>
          <w:lang w:val="ru-RU" w:eastAsia="en-US"/>
        </w:rPr>
        <w:t>, ал. 1</w:t>
      </w:r>
      <w:r w:rsidR="000E6961" w:rsidRPr="000E6961">
        <w:rPr>
          <w:rFonts w:eastAsia="Times New Roman"/>
          <w:lang w:val="en-US" w:eastAsia="en-US"/>
        </w:rPr>
        <w:t xml:space="preserve"> </w:t>
      </w:r>
      <w:r w:rsidR="000E6961" w:rsidRPr="000E6961">
        <w:rPr>
          <w:rFonts w:eastAsia="Times New Roman"/>
          <w:lang w:val="ru-RU" w:eastAsia="en-US"/>
        </w:rPr>
        <w:t xml:space="preserve">от Закона за </w:t>
      </w:r>
      <w:proofErr w:type="spellStart"/>
      <w:r w:rsidR="000E6961" w:rsidRPr="000E6961">
        <w:rPr>
          <w:rFonts w:eastAsia="Times New Roman"/>
          <w:lang w:val="ru-RU" w:eastAsia="en-US"/>
        </w:rPr>
        <w:t>обществените</w:t>
      </w:r>
      <w:proofErr w:type="spellEnd"/>
      <w:r w:rsidR="000E6961" w:rsidRPr="000E6961">
        <w:rPr>
          <w:rFonts w:eastAsia="Times New Roman"/>
          <w:lang w:val="ru-RU" w:eastAsia="en-US"/>
        </w:rPr>
        <w:t xml:space="preserve"> </w:t>
      </w:r>
      <w:proofErr w:type="spellStart"/>
      <w:r w:rsidR="000E6961" w:rsidRPr="000E6961">
        <w:rPr>
          <w:rFonts w:eastAsia="Times New Roman"/>
          <w:lang w:val="ru-RU" w:eastAsia="en-US"/>
        </w:rPr>
        <w:t>поръчки</w:t>
      </w:r>
      <w:proofErr w:type="spellEnd"/>
      <w:r w:rsidR="000E6961" w:rsidRPr="000E6961">
        <w:rPr>
          <w:rFonts w:eastAsia="Times New Roman"/>
          <w:lang w:val="ru-RU" w:eastAsia="en-US"/>
        </w:rPr>
        <w:t xml:space="preserve">. </w:t>
      </w:r>
    </w:p>
    <w:p w:rsidR="002422B3" w:rsidRDefault="002422B3" w:rsidP="000E6961">
      <w:pPr>
        <w:ind w:firstLine="567"/>
        <w:jc w:val="both"/>
        <w:outlineLvl w:val="2"/>
        <w:rPr>
          <w:rFonts w:asciiTheme="majorHAnsi" w:hAnsiTheme="majorHAnsi"/>
        </w:rPr>
      </w:pPr>
    </w:p>
    <w:p w:rsidR="005F4582" w:rsidRDefault="005F4582" w:rsidP="000E6961">
      <w:pPr>
        <w:ind w:firstLine="567"/>
        <w:jc w:val="both"/>
        <w:outlineLvl w:val="2"/>
        <w:rPr>
          <w:rFonts w:asciiTheme="majorHAnsi" w:hAnsiTheme="majorHAnsi"/>
        </w:rPr>
      </w:pPr>
    </w:p>
    <w:p w:rsidR="005F4582" w:rsidRDefault="005F4582" w:rsidP="000E6961">
      <w:pPr>
        <w:ind w:firstLine="567"/>
        <w:jc w:val="both"/>
        <w:outlineLvl w:val="2"/>
        <w:rPr>
          <w:rFonts w:asciiTheme="majorHAnsi" w:hAnsiTheme="majorHAnsi"/>
        </w:rPr>
      </w:pPr>
    </w:p>
    <w:p w:rsidR="005F4582" w:rsidRDefault="005F4582" w:rsidP="000E6961">
      <w:pPr>
        <w:ind w:firstLine="567"/>
        <w:jc w:val="both"/>
        <w:outlineLvl w:val="2"/>
        <w:rPr>
          <w:rFonts w:asciiTheme="majorHAnsi" w:hAnsiTheme="majorHAnsi"/>
        </w:rPr>
      </w:pPr>
    </w:p>
    <w:p w:rsidR="005F4582" w:rsidRDefault="005F4582" w:rsidP="000E6961">
      <w:pPr>
        <w:ind w:firstLine="567"/>
        <w:jc w:val="both"/>
        <w:outlineLvl w:val="2"/>
        <w:rPr>
          <w:rFonts w:asciiTheme="majorHAnsi" w:hAnsiTheme="majorHAnsi"/>
        </w:rPr>
      </w:pPr>
    </w:p>
    <w:p w:rsidR="005F4582" w:rsidRDefault="005F4582" w:rsidP="000E6961">
      <w:pPr>
        <w:ind w:firstLine="567"/>
        <w:jc w:val="both"/>
        <w:outlineLvl w:val="2"/>
        <w:rPr>
          <w:rFonts w:asciiTheme="majorHAnsi" w:hAnsiTheme="majorHAnsi"/>
        </w:rPr>
      </w:pPr>
    </w:p>
    <w:p w:rsidR="005F4582" w:rsidRDefault="005F4582" w:rsidP="000E6961">
      <w:pPr>
        <w:ind w:firstLine="567"/>
        <w:jc w:val="both"/>
        <w:outlineLvl w:val="2"/>
        <w:rPr>
          <w:rFonts w:asciiTheme="majorHAnsi" w:hAnsiTheme="majorHAnsi"/>
        </w:rPr>
      </w:pPr>
    </w:p>
    <w:p w:rsidR="005F4582" w:rsidRDefault="005F4582" w:rsidP="000E6961">
      <w:pPr>
        <w:ind w:firstLine="567"/>
        <w:jc w:val="both"/>
        <w:outlineLvl w:val="2"/>
        <w:rPr>
          <w:rFonts w:asciiTheme="majorHAnsi" w:hAnsiTheme="majorHAnsi"/>
        </w:rPr>
      </w:pPr>
    </w:p>
    <w:p w:rsidR="005F4582" w:rsidRDefault="005F4582" w:rsidP="000E6961">
      <w:pPr>
        <w:ind w:firstLine="567"/>
        <w:jc w:val="both"/>
        <w:outlineLvl w:val="2"/>
        <w:rPr>
          <w:rFonts w:asciiTheme="majorHAnsi" w:hAnsiTheme="majorHAnsi"/>
        </w:rPr>
      </w:pPr>
    </w:p>
    <w:p w:rsidR="005F4582" w:rsidRDefault="005F4582" w:rsidP="000E6961">
      <w:pPr>
        <w:ind w:firstLine="567"/>
        <w:jc w:val="both"/>
        <w:outlineLvl w:val="2"/>
        <w:rPr>
          <w:rFonts w:asciiTheme="majorHAnsi" w:hAnsiTheme="majorHAnsi"/>
        </w:rPr>
      </w:pPr>
    </w:p>
    <w:p w:rsidR="005F4582" w:rsidRPr="006C4E52" w:rsidRDefault="005F4582" w:rsidP="00777453">
      <w:pPr>
        <w:jc w:val="both"/>
        <w:outlineLvl w:val="2"/>
        <w:rPr>
          <w:rFonts w:asciiTheme="majorHAnsi" w:hAnsiTheme="majorHAnsi"/>
        </w:rPr>
      </w:pPr>
    </w:p>
    <w:sectPr w:rsidR="005F4582" w:rsidRPr="006C4E52" w:rsidSect="00EF62B9">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15:restartNumberingAfterBreak="0">
    <w:nsid w:val="07D11E8C"/>
    <w:multiLevelType w:val="hybridMultilevel"/>
    <w:tmpl w:val="F814CB54"/>
    <w:lvl w:ilvl="0" w:tplc="B00C56A8">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7C5F"/>
    <w:multiLevelType w:val="hybridMultilevel"/>
    <w:tmpl w:val="0EFC2824"/>
    <w:lvl w:ilvl="0" w:tplc="43EE67F4">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15:restartNumberingAfterBreak="0">
    <w:nsid w:val="15C73861"/>
    <w:multiLevelType w:val="hybridMultilevel"/>
    <w:tmpl w:val="2DA0AE58"/>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3F46DB"/>
    <w:multiLevelType w:val="hybridMultilevel"/>
    <w:tmpl w:val="C66EF28E"/>
    <w:lvl w:ilvl="0" w:tplc="58B6AE2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344C9A"/>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EC0C87"/>
    <w:multiLevelType w:val="hybridMultilevel"/>
    <w:tmpl w:val="878C8486"/>
    <w:lvl w:ilvl="0" w:tplc="53A4105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40B6CCD"/>
    <w:multiLevelType w:val="hybridMultilevel"/>
    <w:tmpl w:val="6FB4D0C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2BE23EBB"/>
    <w:multiLevelType w:val="hybridMultilevel"/>
    <w:tmpl w:val="2B92D880"/>
    <w:lvl w:ilvl="0" w:tplc="59E4EED8">
      <w:start w:val="1"/>
      <w:numFmt w:val="decimal"/>
      <w:lvlText w:val="%1."/>
      <w:lvlJc w:val="left"/>
      <w:pPr>
        <w:ind w:left="927" w:hanging="360"/>
      </w:pPr>
      <w:rPr>
        <w:rFonts w:ascii="Times New Roman" w:eastAsia="Arial Unicode MS"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3" w15:restartNumberingAfterBreak="0">
    <w:nsid w:val="330221E7"/>
    <w:multiLevelType w:val="multilevel"/>
    <w:tmpl w:val="F96C6BF0"/>
    <w:lvl w:ilvl="0">
      <w:start w:val="2"/>
      <w:numFmt w:val="decimal"/>
      <w:lvlText w:val="%1."/>
      <w:lvlJc w:val="left"/>
      <w:pPr>
        <w:ind w:left="927" w:hanging="360"/>
      </w:pPr>
      <w:rPr>
        <w:rFonts w:hint="default"/>
        <w:b/>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5"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890671"/>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904E0D"/>
    <w:multiLevelType w:val="hybridMultilevel"/>
    <w:tmpl w:val="5FDE43B8"/>
    <w:lvl w:ilvl="0" w:tplc="0402000D">
      <w:start w:val="1"/>
      <w:numFmt w:val="bullet"/>
      <w:lvlText w:val=""/>
      <w:lvlJc w:val="left"/>
      <w:pPr>
        <w:ind w:left="1710" w:hanging="360"/>
      </w:pPr>
      <w:rPr>
        <w:rFonts w:ascii="Wingdings" w:hAnsi="Wingdings"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9" w15:restartNumberingAfterBreak="0">
    <w:nsid w:val="48B3462A"/>
    <w:multiLevelType w:val="hybridMultilevel"/>
    <w:tmpl w:val="1506D40C"/>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0" w15:restartNumberingAfterBreak="0">
    <w:nsid w:val="49EB1214"/>
    <w:multiLevelType w:val="hybridMultilevel"/>
    <w:tmpl w:val="827C6006"/>
    <w:lvl w:ilvl="0" w:tplc="2B4C4D0E">
      <w:start w:val="1"/>
      <w:numFmt w:val="decimal"/>
      <w:lvlText w:val="%1."/>
      <w:lvlJc w:val="left"/>
      <w:pPr>
        <w:ind w:left="957" w:hanging="390"/>
      </w:pPr>
      <w:rPr>
        <w:rFonts w:ascii="Times New Roman" w:hAnsi="Times New Roman"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4CD00EE9"/>
    <w:multiLevelType w:val="hybridMultilevel"/>
    <w:tmpl w:val="42CE42C0"/>
    <w:lvl w:ilvl="0" w:tplc="B6C065D4">
      <w:start w:val="1"/>
      <w:numFmt w:val="decimal"/>
      <w:lvlText w:val="%1."/>
      <w:lvlJc w:val="left"/>
      <w:pPr>
        <w:ind w:left="644"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6111580"/>
    <w:multiLevelType w:val="multilevel"/>
    <w:tmpl w:val="88EAE2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516D06"/>
    <w:multiLevelType w:val="hybridMultilevel"/>
    <w:tmpl w:val="A236689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5ECB56FB"/>
    <w:multiLevelType w:val="hybridMultilevel"/>
    <w:tmpl w:val="7EFABFEA"/>
    <w:lvl w:ilvl="0" w:tplc="BEFC5094">
      <w:start w:val="1"/>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5" w15:restartNumberingAfterBreak="0">
    <w:nsid w:val="5F5E538B"/>
    <w:multiLevelType w:val="hybridMultilevel"/>
    <w:tmpl w:val="94B6A1A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6" w15:restartNumberingAfterBreak="0">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7"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8" w15:restartNumberingAfterBreak="0">
    <w:nsid w:val="6FAC79DE"/>
    <w:multiLevelType w:val="multilevel"/>
    <w:tmpl w:val="11E6101E"/>
    <w:lvl w:ilvl="0">
      <w:start w:val="1"/>
      <w:numFmt w:val="decimal"/>
      <w:lvlText w:val="%1."/>
      <w:lvlJc w:val="left"/>
      <w:pPr>
        <w:ind w:left="1080" w:hanging="360"/>
      </w:pPr>
      <w:rPr>
        <w:rFonts w:cs="Times New Roman" w:hint="default"/>
        <w:i w:val="0"/>
      </w:rPr>
    </w:lvl>
    <w:lvl w:ilvl="1">
      <w:start w:val="1"/>
      <w:numFmt w:val="decimal"/>
      <w:lvlText w:val="%1.%2."/>
      <w:lvlJc w:val="left"/>
      <w:pPr>
        <w:ind w:left="2276" w:hanging="432"/>
      </w:pPr>
      <w:rPr>
        <w:rFonts w:cs="Times New Roman" w:hint="default"/>
        <w:b/>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9" w15:restartNumberingAfterBreak="0">
    <w:nsid w:val="756034D8"/>
    <w:multiLevelType w:val="hybridMultilevel"/>
    <w:tmpl w:val="DC4CE1A0"/>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30"/>
  </w:num>
  <w:num w:numId="2">
    <w:abstractNumId w:val="17"/>
  </w:num>
  <w:num w:numId="3">
    <w:abstractNumId w:val="3"/>
  </w:num>
  <w:num w:numId="4">
    <w:abstractNumId w:val="28"/>
  </w:num>
  <w:num w:numId="5">
    <w:abstractNumId w:val="1"/>
  </w:num>
  <w:num w:numId="6">
    <w:abstractNumId w:val="12"/>
  </w:num>
  <w:num w:numId="7">
    <w:abstractNumId w:val="14"/>
  </w:num>
  <w:num w:numId="8">
    <w:abstractNumId w:val="2"/>
  </w:num>
  <w:num w:numId="9">
    <w:abstractNumId w:val="22"/>
  </w:num>
  <w:num w:numId="10">
    <w:abstractNumId w:val="11"/>
  </w:num>
  <w:num w:numId="11">
    <w:abstractNumId w:val="15"/>
  </w:num>
  <w:num w:numId="12">
    <w:abstractNumId w:val="20"/>
  </w:num>
  <w:num w:numId="13">
    <w:abstractNumId w:val="25"/>
  </w:num>
  <w:num w:numId="14">
    <w:abstractNumId w:val="13"/>
  </w:num>
  <w:num w:numId="15">
    <w:abstractNumId w:val="18"/>
  </w:num>
  <w:num w:numId="16">
    <w:abstractNumId w:val="23"/>
  </w:num>
  <w:num w:numId="17">
    <w:abstractNumId w:val="29"/>
  </w:num>
  <w:num w:numId="18">
    <w:abstractNumId w:val="27"/>
  </w:num>
  <w:num w:numId="19">
    <w:abstractNumId w:val="26"/>
  </w:num>
  <w:num w:numId="20">
    <w:abstractNumId w:val="21"/>
  </w:num>
  <w:num w:numId="21">
    <w:abstractNumId w:val="24"/>
  </w:num>
  <w:num w:numId="22">
    <w:abstractNumId w:val="4"/>
  </w:num>
  <w:num w:numId="23">
    <w:abstractNumId w:val="9"/>
  </w:num>
  <w:num w:numId="24">
    <w:abstractNumId w:val="19"/>
  </w:num>
  <w:num w:numId="25">
    <w:abstractNumId w:val="5"/>
  </w:num>
  <w:num w:numId="26">
    <w:abstractNumId w:val="7"/>
  </w:num>
  <w:num w:numId="27">
    <w:abstractNumId w:val="16"/>
  </w:num>
  <w:num w:numId="28">
    <w:abstractNumId w:val="10"/>
  </w:num>
  <w:num w:numId="29">
    <w:abstractNumId w:val="0"/>
  </w:num>
  <w:num w:numId="30">
    <w:abstractNumId w:val="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19"/>
    <w:rsid w:val="0001351E"/>
    <w:rsid w:val="0003452C"/>
    <w:rsid w:val="00042744"/>
    <w:rsid w:val="0006455E"/>
    <w:rsid w:val="000863C3"/>
    <w:rsid w:val="000B3642"/>
    <w:rsid w:val="000B7B70"/>
    <w:rsid w:val="000E568C"/>
    <w:rsid w:val="000E6961"/>
    <w:rsid w:val="000F733D"/>
    <w:rsid w:val="00110AEF"/>
    <w:rsid w:val="00114840"/>
    <w:rsid w:val="00123438"/>
    <w:rsid w:val="00154CE3"/>
    <w:rsid w:val="001707F3"/>
    <w:rsid w:val="00186670"/>
    <w:rsid w:val="001D5392"/>
    <w:rsid w:val="001F091D"/>
    <w:rsid w:val="00225D8C"/>
    <w:rsid w:val="002422B3"/>
    <w:rsid w:val="002834C7"/>
    <w:rsid w:val="00302FD0"/>
    <w:rsid w:val="003400AC"/>
    <w:rsid w:val="00356A9E"/>
    <w:rsid w:val="00367EFD"/>
    <w:rsid w:val="00371ADD"/>
    <w:rsid w:val="00372031"/>
    <w:rsid w:val="00375E25"/>
    <w:rsid w:val="00396AD9"/>
    <w:rsid w:val="003B08D8"/>
    <w:rsid w:val="003B6895"/>
    <w:rsid w:val="003B74EC"/>
    <w:rsid w:val="003F4D08"/>
    <w:rsid w:val="003F7102"/>
    <w:rsid w:val="00421120"/>
    <w:rsid w:val="004261B7"/>
    <w:rsid w:val="004478BF"/>
    <w:rsid w:val="004905F1"/>
    <w:rsid w:val="004A0257"/>
    <w:rsid w:val="004A732D"/>
    <w:rsid w:val="00510A22"/>
    <w:rsid w:val="0056431E"/>
    <w:rsid w:val="005649F3"/>
    <w:rsid w:val="005B5E97"/>
    <w:rsid w:val="005D7AE0"/>
    <w:rsid w:val="005E66B5"/>
    <w:rsid w:val="005F4582"/>
    <w:rsid w:val="00611BB7"/>
    <w:rsid w:val="00662020"/>
    <w:rsid w:val="00671207"/>
    <w:rsid w:val="00680E27"/>
    <w:rsid w:val="006826E2"/>
    <w:rsid w:val="006C0DDD"/>
    <w:rsid w:val="006C4E52"/>
    <w:rsid w:val="006D0358"/>
    <w:rsid w:val="006F322E"/>
    <w:rsid w:val="007070E7"/>
    <w:rsid w:val="0073778B"/>
    <w:rsid w:val="00753402"/>
    <w:rsid w:val="00762B3C"/>
    <w:rsid w:val="007737A7"/>
    <w:rsid w:val="00777453"/>
    <w:rsid w:val="00783048"/>
    <w:rsid w:val="00790A73"/>
    <w:rsid w:val="00793D1A"/>
    <w:rsid w:val="00796D6A"/>
    <w:rsid w:val="007B60D6"/>
    <w:rsid w:val="007C6814"/>
    <w:rsid w:val="00802E55"/>
    <w:rsid w:val="0083059D"/>
    <w:rsid w:val="00831E98"/>
    <w:rsid w:val="0083270D"/>
    <w:rsid w:val="00850E64"/>
    <w:rsid w:val="0086014C"/>
    <w:rsid w:val="008D5C4B"/>
    <w:rsid w:val="008E5714"/>
    <w:rsid w:val="00913C74"/>
    <w:rsid w:val="00954502"/>
    <w:rsid w:val="00973F59"/>
    <w:rsid w:val="00984083"/>
    <w:rsid w:val="009B714D"/>
    <w:rsid w:val="009B78CB"/>
    <w:rsid w:val="009F4D4A"/>
    <w:rsid w:val="00A02AB3"/>
    <w:rsid w:val="00A156A0"/>
    <w:rsid w:val="00A25EEE"/>
    <w:rsid w:val="00A7088A"/>
    <w:rsid w:val="00A7406B"/>
    <w:rsid w:val="00A75782"/>
    <w:rsid w:val="00A851E0"/>
    <w:rsid w:val="00AA6C60"/>
    <w:rsid w:val="00B25ED0"/>
    <w:rsid w:val="00B4395C"/>
    <w:rsid w:val="00B74BC5"/>
    <w:rsid w:val="00C267F9"/>
    <w:rsid w:val="00C476FE"/>
    <w:rsid w:val="00C47F19"/>
    <w:rsid w:val="00C80C8C"/>
    <w:rsid w:val="00CA1200"/>
    <w:rsid w:val="00CD5A30"/>
    <w:rsid w:val="00CD6B9C"/>
    <w:rsid w:val="00D636BC"/>
    <w:rsid w:val="00D76A11"/>
    <w:rsid w:val="00D8629A"/>
    <w:rsid w:val="00D87139"/>
    <w:rsid w:val="00DB6E95"/>
    <w:rsid w:val="00DC3CCF"/>
    <w:rsid w:val="00DD5989"/>
    <w:rsid w:val="00DE427B"/>
    <w:rsid w:val="00E10CD5"/>
    <w:rsid w:val="00E30677"/>
    <w:rsid w:val="00E366BB"/>
    <w:rsid w:val="00E41A73"/>
    <w:rsid w:val="00E47F49"/>
    <w:rsid w:val="00EE3109"/>
    <w:rsid w:val="00EF62B9"/>
    <w:rsid w:val="00F23151"/>
    <w:rsid w:val="00F57AFC"/>
    <w:rsid w:val="00F72EA1"/>
    <w:rsid w:val="00F7546D"/>
    <w:rsid w:val="00FC00D9"/>
    <w:rsid w:val="00FC706B"/>
    <w:rsid w:val="00FD376E"/>
    <w:rsid w:val="00FF28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06E0"/>
  <w15:docId w15:val="{3B4A46D0-EE27-4E24-AF51-55AC1EA0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30"/>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47F19"/>
    <w:rPr>
      <w:b/>
      <w:sz w:val="20"/>
      <w:szCs w:val="20"/>
    </w:rPr>
  </w:style>
  <w:style w:type="character" w:customStyle="1" w:styleId="BodyText2Char">
    <w:name w:val="Body Text 2 Char"/>
    <w:basedOn w:val="DefaultParagraphFont"/>
    <w:link w:val="BodyText2"/>
    <w:uiPriority w:val="99"/>
    <w:rsid w:val="00C47F19"/>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uiPriority w:val="34"/>
    <w:qFormat/>
    <w:rsid w:val="00C47F19"/>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uiPriority w:val="34"/>
    <w:locked/>
    <w:rsid w:val="00C47F19"/>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C47F19"/>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C47F19"/>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C47F19"/>
    <w:rPr>
      <w:rFonts w:ascii="Times New Roman" w:hAnsi="Times New Roman"/>
      <w:shd w:val="clear" w:color="auto" w:fill="FFFFFF"/>
    </w:rPr>
  </w:style>
  <w:style w:type="paragraph" w:customStyle="1" w:styleId="BodyText3">
    <w:name w:val="Body Text3"/>
    <w:basedOn w:val="Normal"/>
    <w:link w:val="Bodytext"/>
    <w:uiPriority w:val="99"/>
    <w:rsid w:val="00C47F19"/>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C47F19"/>
    <w:pPr>
      <w:shd w:val="clear" w:color="auto" w:fill="FFFFFF"/>
      <w:spacing w:line="356" w:lineRule="exact"/>
      <w:ind w:hanging="340"/>
    </w:pPr>
    <w:rPr>
      <w:spacing w:val="10"/>
      <w:lang w:eastAsia="en-US"/>
    </w:rPr>
  </w:style>
  <w:style w:type="paragraph" w:customStyle="1" w:styleId="Default">
    <w:name w:val="Default"/>
    <w:link w:val="DefaultChar"/>
    <w:rsid w:val="00C47F19"/>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styleId="BodyText30">
    <w:name w:val="Body Text 3"/>
    <w:basedOn w:val="Normal"/>
    <w:link w:val="BodyText3Char"/>
    <w:uiPriority w:val="99"/>
    <w:unhideWhenUsed/>
    <w:rsid w:val="00C47F19"/>
    <w:pPr>
      <w:spacing w:after="120"/>
    </w:pPr>
    <w:rPr>
      <w:sz w:val="16"/>
      <w:szCs w:val="16"/>
    </w:rPr>
  </w:style>
  <w:style w:type="character" w:customStyle="1" w:styleId="BodyText3Char">
    <w:name w:val="Body Text 3 Char"/>
    <w:basedOn w:val="DefaultParagraphFont"/>
    <w:link w:val="BodyText30"/>
    <w:uiPriority w:val="99"/>
    <w:rsid w:val="00C47F19"/>
    <w:rPr>
      <w:rFonts w:ascii="Times New Roman" w:eastAsia="Arial Unicode MS" w:hAnsi="Times New Roman" w:cs="Times New Roman"/>
      <w:sz w:val="16"/>
      <w:szCs w:val="16"/>
      <w:lang w:eastAsia="bg-BG"/>
    </w:rPr>
  </w:style>
  <w:style w:type="paragraph" w:customStyle="1" w:styleId="a">
    <w:name w:val="Основен текст"/>
    <w:basedOn w:val="Normal"/>
    <w:rsid w:val="00C47F19"/>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C47F19"/>
    <w:rPr>
      <w:rFonts w:ascii="Times New Roman" w:eastAsia="Arial Unicode MS" w:hAnsi="Times New Roman" w:cs="Times New Roman"/>
      <w:color w:val="000000"/>
      <w:sz w:val="24"/>
      <w:szCs w:val="24"/>
      <w:lang w:eastAsia="bg-BG"/>
    </w:rPr>
  </w:style>
  <w:style w:type="paragraph" w:styleId="BodyTextIndent">
    <w:name w:val="Body Text Indent"/>
    <w:basedOn w:val="Normal"/>
    <w:link w:val="BodyTextIndentChar"/>
    <w:uiPriority w:val="99"/>
    <w:unhideWhenUsed/>
    <w:rsid w:val="00C47F19"/>
    <w:pPr>
      <w:spacing w:after="120"/>
      <w:ind w:left="283"/>
    </w:pPr>
  </w:style>
  <w:style w:type="character" w:customStyle="1" w:styleId="BodyTextIndentChar">
    <w:name w:val="Body Text Indent Char"/>
    <w:basedOn w:val="DefaultParagraphFont"/>
    <w:link w:val="BodyTextIndent"/>
    <w:uiPriority w:val="99"/>
    <w:rsid w:val="00C47F19"/>
    <w:rPr>
      <w:rFonts w:ascii="Times New Roman" w:eastAsia="Arial Unicode MS" w:hAnsi="Times New Roman" w:cs="Times New Roman"/>
      <w:sz w:val="24"/>
      <w:szCs w:val="24"/>
      <w:lang w:eastAsia="bg-BG"/>
    </w:rPr>
  </w:style>
  <w:style w:type="paragraph" w:customStyle="1" w:styleId="Style7">
    <w:name w:val="Style7"/>
    <w:basedOn w:val="Normal"/>
    <w:uiPriority w:val="99"/>
    <w:rsid w:val="00C47F19"/>
    <w:pPr>
      <w:widowControl w:val="0"/>
      <w:autoSpaceDE w:val="0"/>
      <w:autoSpaceDN w:val="0"/>
      <w:adjustRightInd w:val="0"/>
    </w:pPr>
    <w:rPr>
      <w:rFonts w:ascii="Century Gothic" w:eastAsiaTheme="minorEastAsia" w:hAnsi="Century Gothic" w:cstheme="minorBidi"/>
    </w:rPr>
  </w:style>
  <w:style w:type="character" w:customStyle="1" w:styleId="FontStyle14">
    <w:name w:val="Font Style14"/>
    <w:basedOn w:val="DefaultParagraphFont"/>
    <w:uiPriority w:val="99"/>
    <w:rsid w:val="00C47F19"/>
    <w:rPr>
      <w:rFonts w:ascii="Times New Roman" w:hAnsi="Times New Roman" w:cs="Times New Roman"/>
      <w:b/>
      <w:bCs/>
      <w:sz w:val="22"/>
      <w:szCs w:val="22"/>
    </w:rPr>
  </w:style>
  <w:style w:type="character" w:customStyle="1" w:styleId="ala2">
    <w:name w:val="al_a2"/>
    <w:rsid w:val="00AA6C60"/>
    <w:rPr>
      <w:vanish/>
    </w:rPr>
  </w:style>
  <w:style w:type="paragraph" w:customStyle="1" w:styleId="NumPar1">
    <w:name w:val="NumPar 1"/>
    <w:basedOn w:val="Normal"/>
    <w:next w:val="Normal"/>
    <w:rsid w:val="00356A9E"/>
    <w:pPr>
      <w:numPr>
        <w:numId w:val="23"/>
      </w:numPr>
      <w:spacing w:before="120" w:after="120"/>
      <w:jc w:val="both"/>
    </w:pPr>
    <w:rPr>
      <w:rFonts w:eastAsia="Times New Roman"/>
    </w:rPr>
  </w:style>
  <w:style w:type="paragraph" w:customStyle="1" w:styleId="NumPar2">
    <w:name w:val="NumPar 2"/>
    <w:basedOn w:val="Normal"/>
    <w:next w:val="Normal"/>
    <w:rsid w:val="00356A9E"/>
    <w:pPr>
      <w:numPr>
        <w:ilvl w:val="1"/>
        <w:numId w:val="23"/>
      </w:numPr>
      <w:spacing w:before="120" w:after="120"/>
      <w:jc w:val="both"/>
    </w:pPr>
    <w:rPr>
      <w:rFonts w:eastAsia="Times New Roman"/>
    </w:rPr>
  </w:style>
  <w:style w:type="paragraph" w:customStyle="1" w:styleId="NumPar3">
    <w:name w:val="NumPar 3"/>
    <w:basedOn w:val="Normal"/>
    <w:next w:val="Normal"/>
    <w:rsid w:val="00356A9E"/>
    <w:pPr>
      <w:numPr>
        <w:ilvl w:val="2"/>
        <w:numId w:val="23"/>
      </w:numPr>
      <w:spacing w:before="120" w:after="120"/>
      <w:jc w:val="both"/>
    </w:pPr>
    <w:rPr>
      <w:rFonts w:eastAsia="Times New Roman"/>
    </w:rPr>
  </w:style>
  <w:style w:type="paragraph" w:customStyle="1" w:styleId="NumPar4">
    <w:name w:val="NumPar 4"/>
    <w:basedOn w:val="Normal"/>
    <w:next w:val="Normal"/>
    <w:rsid w:val="00356A9E"/>
    <w:pPr>
      <w:numPr>
        <w:ilvl w:val="3"/>
        <w:numId w:val="23"/>
      </w:numPr>
      <w:spacing w:before="120" w:after="120"/>
      <w:jc w:val="both"/>
    </w:pPr>
    <w:rPr>
      <w:rFonts w:eastAsia="Times New Roman"/>
    </w:rPr>
  </w:style>
  <w:style w:type="character" w:styleId="Hyperlink">
    <w:name w:val="Hyperlink"/>
    <w:basedOn w:val="DefaultParagraphFont"/>
    <w:uiPriority w:val="99"/>
    <w:semiHidden/>
    <w:unhideWhenUsed/>
    <w:rsid w:val="00DE427B"/>
    <w:rPr>
      <w:color w:val="0563C1"/>
      <w:u w:val="single"/>
    </w:rPr>
  </w:style>
  <w:style w:type="paragraph" w:styleId="BalloonText">
    <w:name w:val="Balloon Text"/>
    <w:basedOn w:val="Normal"/>
    <w:link w:val="BalloonTextChar"/>
    <w:uiPriority w:val="99"/>
    <w:semiHidden/>
    <w:unhideWhenUsed/>
    <w:rsid w:val="00753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02"/>
    <w:rPr>
      <w:rFonts w:ascii="Segoe UI" w:eastAsia="Arial Unicode MS" w:hAnsi="Segoe UI" w:cs="Segoe UI"/>
      <w:sz w:val="18"/>
      <w:szCs w:val="18"/>
      <w:lang w:eastAsia="bg-BG"/>
    </w:rPr>
  </w:style>
  <w:style w:type="character" w:styleId="FollowedHyperlink">
    <w:name w:val="FollowedHyperlink"/>
    <w:basedOn w:val="DefaultParagraphFont"/>
    <w:uiPriority w:val="99"/>
    <w:semiHidden/>
    <w:unhideWhenUsed/>
    <w:rsid w:val="00973F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2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fa.bg/bg/zop/byoffer/7172"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11</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Denitsa Aleksandrova</cp:lastModifiedBy>
  <cp:revision>40</cp:revision>
  <cp:lastPrinted>2018-12-28T14:59:00Z</cp:lastPrinted>
  <dcterms:created xsi:type="dcterms:W3CDTF">2018-12-12T10:50:00Z</dcterms:created>
  <dcterms:modified xsi:type="dcterms:W3CDTF">2018-12-28T15:55:00Z</dcterms:modified>
</cp:coreProperties>
</file>